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3" w:rsidRDefault="00C01563" w:rsidP="00C01563">
      <w:pPr>
        <w:pStyle w:val="a3"/>
        <w:jc w:val="center"/>
      </w:pPr>
      <w:r>
        <w:rPr>
          <w:rStyle w:val="a5"/>
          <w:b/>
          <w:bCs/>
          <w:color w:val="FF6600"/>
          <w:sz w:val="48"/>
          <w:szCs w:val="48"/>
        </w:rPr>
        <w:t>Рацион дошкольника: рекомендации родителям</w:t>
      </w:r>
    </w:p>
    <w:p w:rsidR="00C01563" w:rsidRDefault="00C01563" w:rsidP="00C01563">
      <w:pPr>
        <w:pStyle w:val="a3"/>
        <w:jc w:val="center"/>
      </w:pPr>
    </w:p>
    <w:p w:rsidR="00C01563" w:rsidRDefault="00C01563" w:rsidP="00C01563">
      <w:pPr>
        <w:pStyle w:val="a3"/>
        <w:jc w:val="both"/>
      </w:pPr>
      <w:r>
        <w:rPr>
          <w:sz w:val="27"/>
          <w:szCs w:val="27"/>
        </w:rPr>
        <w:t>С тех пор, как ребенок перестал питаться материнским молоком, кашами и протертой едой, он сидит вместе со всеми за общим столом, вооруженный ложкой и вилкой, сам ест и сам пьет. Но каковы особенности его рациона?</w:t>
      </w:r>
      <w:r>
        <w:rPr>
          <w:sz w:val="27"/>
          <w:szCs w:val="27"/>
        </w:rPr>
        <w:br/>
        <w:t>Принципы детского питания</w:t>
      </w:r>
      <w:proofErr w:type="gramStart"/>
      <w:r>
        <w:rPr>
          <w:sz w:val="27"/>
          <w:szCs w:val="27"/>
        </w:rPr>
        <w:br/>
      </w:r>
      <w:r>
        <w:rPr>
          <w:sz w:val="27"/>
          <w:szCs w:val="27"/>
        </w:rPr>
        <w:br/>
        <w:t>В</w:t>
      </w:r>
      <w:proofErr w:type="gramEnd"/>
      <w:r>
        <w:rPr>
          <w:sz w:val="27"/>
          <w:szCs w:val="27"/>
        </w:rPr>
        <w:t xml:space="preserve"> пищу дошкольнику годятся далеко не все блюда, которые едят не только его родители, но даже старшие братья и сестры.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a5"/>
          <w:b/>
          <w:bCs/>
          <w:color w:val="008000"/>
          <w:sz w:val="27"/>
          <w:szCs w:val="27"/>
        </w:rPr>
        <w:t>Меню маленького ребенка</w:t>
      </w:r>
      <w:r>
        <w:rPr>
          <w:sz w:val="27"/>
          <w:szCs w:val="27"/>
        </w:rPr>
        <w:t xml:space="preserve"> состоит из более легко усваиваемых продуктов, приготовленных с учетом нежной и пока незрелой пищеварительной системы. </w:t>
      </w:r>
      <w:r>
        <w:rPr>
          <w:noProof/>
          <w:sz w:val="27"/>
          <w:szCs w:val="27"/>
        </w:rPr>
        <w:drawing>
          <wp:inline distT="0" distB="0" distL="0" distR="0">
            <wp:extent cx="2476500" cy="1638300"/>
            <wp:effectExtent l="19050" t="0" r="0" b="0"/>
            <wp:docPr id="1" name="Рисунок 1" descr="http://www.detsad72.ru/images/consult/img_fb2d83c13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consult/img_fb2d83c13c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Также у маленьких детей другая потребность в энергетической ценности пищи.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Для организации правильного питания дошкольников родителям следует руководствоваться следующими </w:t>
      </w:r>
      <w:r>
        <w:rPr>
          <w:rStyle w:val="a5"/>
          <w:b/>
          <w:bCs/>
          <w:color w:val="0000FF"/>
          <w:sz w:val="27"/>
          <w:szCs w:val="27"/>
        </w:rPr>
        <w:t>принципами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br/>
        <w:t>— адекватная энергетическая ценность,</w:t>
      </w:r>
      <w:r>
        <w:rPr>
          <w:sz w:val="27"/>
          <w:szCs w:val="27"/>
        </w:rPr>
        <w:br/>
        <w:t>— сбалансированность пищевых факторов,</w:t>
      </w:r>
      <w:r>
        <w:rPr>
          <w:sz w:val="27"/>
          <w:szCs w:val="27"/>
        </w:rPr>
        <w:br/>
        <w:t xml:space="preserve">— соблюдение режима питания.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На столе должна быть разнообразная и вкусная пища, приготовленная с соблюдением санитарных норм.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C01563" w:rsidRDefault="00C01563" w:rsidP="00C01563">
      <w:pPr>
        <w:pStyle w:val="a3"/>
        <w:jc w:val="center"/>
      </w:pPr>
      <w:r>
        <w:rPr>
          <w:sz w:val="27"/>
          <w:szCs w:val="27"/>
        </w:rPr>
        <w:br/>
      </w:r>
      <w:r>
        <w:rPr>
          <w:rStyle w:val="a5"/>
          <w:b/>
          <w:bCs/>
          <w:color w:val="FF6600"/>
          <w:sz w:val="27"/>
          <w:szCs w:val="27"/>
        </w:rPr>
        <w:t>Можно и нельзя</w:t>
      </w:r>
    </w:p>
    <w:p w:rsidR="00C01563" w:rsidRDefault="00C01563" w:rsidP="00C01563">
      <w:pPr>
        <w:pStyle w:val="a3"/>
        <w:jc w:val="both"/>
      </w:pPr>
      <w:r>
        <w:rPr>
          <w:b/>
          <w:bCs/>
          <w:i/>
          <w:iCs/>
          <w:sz w:val="27"/>
          <w:szCs w:val="27"/>
        </w:rPr>
        <w:br/>
      </w:r>
      <w:r>
        <w:rPr>
          <w:rStyle w:val="a4"/>
          <w:i/>
          <w:iCs/>
          <w:sz w:val="27"/>
          <w:szCs w:val="27"/>
        </w:rPr>
        <w:t xml:space="preserve">Источником белка </w:t>
      </w:r>
      <w:r>
        <w:rPr>
          <w:sz w:val="27"/>
          <w:szCs w:val="27"/>
        </w:rPr>
        <w:t xml:space="preserve">− строительного материала для быстро растущего организма − являются мясо, яйца, творог и рыба. Для питания дошкольников </w:t>
      </w:r>
      <w:r>
        <w:rPr>
          <w:sz w:val="27"/>
          <w:szCs w:val="27"/>
        </w:rPr>
        <w:lastRenderedPageBreak/>
        <w:t>лучшим мясом считаются нежирная телятина, куры, индейка. Из рыбы предпочтительнее всего треска, судак, минтай, хек, навага и горбуша.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C01563" w:rsidRDefault="00C01563" w:rsidP="00C01563">
      <w:pPr>
        <w:pStyle w:val="a3"/>
        <w:jc w:val="center"/>
      </w:pPr>
    </w:p>
    <w:p w:rsidR="00C01563" w:rsidRDefault="00C01563" w:rsidP="00C01563">
      <w:pPr>
        <w:pStyle w:val="a3"/>
        <w:jc w:val="center"/>
      </w:pPr>
      <w:r>
        <w:rPr>
          <w:b/>
          <w:bCs/>
          <w:i/>
          <w:iCs/>
          <w:noProof/>
          <w:color w:val="FF6600"/>
          <w:sz w:val="27"/>
          <w:szCs w:val="27"/>
        </w:rPr>
        <w:drawing>
          <wp:inline distT="0" distB="0" distL="0" distR="0">
            <wp:extent cx="3048000" cy="4429125"/>
            <wp:effectExtent l="19050" t="0" r="0" b="0"/>
            <wp:docPr id="2" name="Рисунок 2" descr="http://www.detsad72.ru/images/consult/img_4f0b2de7b7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consult/img_4f0b2de7b7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b/>
          <w:bCs/>
          <w:color w:val="FF6600"/>
          <w:sz w:val="27"/>
          <w:szCs w:val="27"/>
        </w:rPr>
        <w:t>Что и сколько</w:t>
      </w:r>
    </w:p>
    <w:p w:rsidR="00C01563" w:rsidRDefault="00C01563" w:rsidP="00C01563">
      <w:pPr>
        <w:pStyle w:val="a3"/>
        <w:jc w:val="both"/>
      </w:pPr>
      <w:r>
        <w:rPr>
          <w:sz w:val="27"/>
          <w:szCs w:val="27"/>
        </w:rPr>
        <w:br/>
        <w:t>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Овощи, фрукты и соки из них также требуются дошкольнику ежедневно. Для полноценного питания дошкольнику необходимо 150–200 г картофеля и 200–</w:t>
      </w:r>
      <w:r>
        <w:rPr>
          <w:sz w:val="27"/>
          <w:szCs w:val="27"/>
        </w:rPr>
        <w:lastRenderedPageBreak/>
        <w:t>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C01563" w:rsidRDefault="00C01563" w:rsidP="00C01563">
      <w:pPr>
        <w:pStyle w:val="a3"/>
        <w:jc w:val="center"/>
      </w:pPr>
      <w:r>
        <w:rPr>
          <w:rStyle w:val="a5"/>
          <w:b/>
          <w:bCs/>
          <w:color w:val="FF6600"/>
          <w:sz w:val="27"/>
          <w:szCs w:val="27"/>
        </w:rPr>
        <w:t>Соблюдаем режим</w:t>
      </w:r>
    </w:p>
    <w:p w:rsidR="00C01563" w:rsidRDefault="00C01563" w:rsidP="00C01563">
      <w:pPr>
        <w:pStyle w:val="a3"/>
        <w:jc w:val="both"/>
      </w:pPr>
      <w:r>
        <w:rPr>
          <w:sz w:val="27"/>
          <w:szCs w:val="27"/>
        </w:rPr>
        <w:br/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Кроме того, очень важно </w:t>
      </w:r>
      <w:r>
        <w:rPr>
          <w:rStyle w:val="a5"/>
          <w:b/>
          <w:bCs/>
          <w:sz w:val="27"/>
          <w:szCs w:val="27"/>
        </w:rPr>
        <w:t>соблюдать пищевой режим</w:t>
      </w:r>
      <w:r>
        <w:rPr>
          <w:sz w:val="27"/>
          <w:szCs w:val="27"/>
        </w:rPr>
        <w:t xml:space="preserve">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>
        <w:rPr>
          <w:sz w:val="27"/>
          <w:szCs w:val="27"/>
        </w:rPr>
        <w:t>поплотнее</w:t>
      </w:r>
      <w:proofErr w:type="gramEnd"/>
      <w:r>
        <w:rPr>
          <w:sz w:val="27"/>
          <w:szCs w:val="27"/>
        </w:rPr>
        <w:t xml:space="preserve"> может стать дурной привычкой. Если же ребенок ест слишком часто, у него ухудшается аппетит, он не успевает проголодаться.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C01563" w:rsidRDefault="00C01563" w:rsidP="00C01563">
      <w:pPr>
        <w:pStyle w:val="a3"/>
        <w:jc w:val="center"/>
      </w:pPr>
      <w:r>
        <w:rPr>
          <w:rStyle w:val="a5"/>
          <w:b/>
          <w:bCs/>
          <w:color w:val="FF6600"/>
          <w:sz w:val="27"/>
          <w:szCs w:val="27"/>
        </w:rPr>
        <w:t>Желания и безопасность</w:t>
      </w:r>
    </w:p>
    <w:p w:rsidR="00C01563" w:rsidRDefault="00C01563" w:rsidP="00C01563">
      <w:pPr>
        <w:pStyle w:val="a3"/>
        <w:jc w:val="both"/>
      </w:pPr>
      <w:r>
        <w:rPr>
          <w:sz w:val="27"/>
          <w:szCs w:val="27"/>
        </w:rPr>
        <w:br/>
        <w:t xml:space="preserve"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a5"/>
          <w:b/>
          <w:bCs/>
          <w:sz w:val="27"/>
          <w:szCs w:val="27"/>
        </w:rPr>
        <w:lastRenderedPageBreak/>
        <w:t xml:space="preserve">А что делать, если ребенок не </w:t>
      </w:r>
      <w:proofErr w:type="gramStart"/>
      <w:r>
        <w:rPr>
          <w:rStyle w:val="a5"/>
          <w:b/>
          <w:bCs/>
          <w:sz w:val="27"/>
          <w:szCs w:val="27"/>
        </w:rPr>
        <w:t>желает</w:t>
      </w:r>
      <w:proofErr w:type="gramEnd"/>
      <w:r>
        <w:rPr>
          <w:rStyle w:val="a5"/>
          <w:b/>
          <w:bCs/>
          <w:sz w:val="27"/>
          <w:szCs w:val="27"/>
        </w:rPr>
        <w:t xml:space="preserve"> есть какие-то продукты?</w:t>
      </w:r>
      <w:r>
        <w:rPr>
          <w:sz w:val="27"/>
          <w:szCs w:val="27"/>
        </w:rPr>
        <w:t xml:space="preserve">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C01563" w:rsidRDefault="00C01563" w:rsidP="00C01563">
      <w:pPr>
        <w:pStyle w:val="a3"/>
        <w:jc w:val="center"/>
      </w:pPr>
      <w:r>
        <w:rPr>
          <w:b/>
          <w:bCs/>
          <w:i/>
          <w:iCs/>
          <w:color w:val="FF6600"/>
          <w:sz w:val="27"/>
          <w:szCs w:val="27"/>
        </w:rPr>
        <w:br/>
      </w:r>
      <w:r>
        <w:rPr>
          <w:rStyle w:val="a4"/>
          <w:i/>
          <w:iCs/>
          <w:color w:val="FF6600"/>
          <w:sz w:val="27"/>
          <w:szCs w:val="27"/>
        </w:rPr>
        <w:t>Завершающий штрих</w:t>
      </w:r>
      <w:r>
        <w:rPr>
          <w:b/>
          <w:bCs/>
          <w:i/>
          <w:iCs/>
          <w:noProof/>
          <w:color w:val="FF6600"/>
          <w:sz w:val="27"/>
          <w:szCs w:val="27"/>
        </w:rPr>
        <w:drawing>
          <wp:inline distT="0" distB="0" distL="0" distR="0">
            <wp:extent cx="1905000" cy="2143125"/>
            <wp:effectExtent l="19050" t="0" r="0" b="0"/>
            <wp:docPr id="3" name="Рисунок 3" descr="http://www.detsad72.ru/images/consult/img_ce74ce8c0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72.ru/images/consult/img_ce74ce8c02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63" w:rsidRDefault="00C01563" w:rsidP="00C01563">
      <w:pPr>
        <w:pStyle w:val="a3"/>
        <w:jc w:val="both"/>
      </w:pPr>
      <w:r>
        <w:rPr>
          <w:sz w:val="27"/>
          <w:szCs w:val="27"/>
        </w:rPr>
        <w:br/>
        <w:t xml:space="preserve">Нельзя обойти вниманием и </w:t>
      </w:r>
      <w:r>
        <w:rPr>
          <w:rStyle w:val="a5"/>
          <w:b/>
          <w:bCs/>
          <w:sz w:val="27"/>
          <w:szCs w:val="27"/>
        </w:rPr>
        <w:t>напитки</w:t>
      </w:r>
      <w:r>
        <w:rPr>
          <w:sz w:val="27"/>
          <w:szCs w:val="27"/>
        </w:rPr>
        <w:t xml:space="preserve">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</w:p>
    <w:p w:rsidR="00C01563" w:rsidRDefault="00C01563" w:rsidP="00C01563">
      <w:pPr>
        <w:pStyle w:val="a3"/>
        <w:jc w:val="center"/>
      </w:pPr>
      <w:r>
        <w:rPr>
          <w:sz w:val="27"/>
          <w:szCs w:val="27"/>
        </w:rPr>
        <w:br/>
      </w:r>
      <w:r>
        <w:rPr>
          <w:rStyle w:val="a5"/>
          <w:sz w:val="27"/>
          <w:szCs w:val="27"/>
        </w:rPr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C01563" w:rsidRDefault="00C01563" w:rsidP="00C01563">
      <w:pPr>
        <w:pStyle w:val="a3"/>
        <w:jc w:val="center"/>
      </w:pPr>
    </w:p>
    <w:p w:rsidR="005F5C01" w:rsidRDefault="005F5C01"/>
    <w:sectPr w:rsidR="005F5C01" w:rsidSect="005F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563"/>
    <w:rsid w:val="005F5C01"/>
    <w:rsid w:val="00C0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563"/>
    <w:rPr>
      <w:b/>
      <w:bCs/>
    </w:rPr>
  </w:style>
  <w:style w:type="character" w:styleId="a5">
    <w:name w:val="Emphasis"/>
    <w:basedOn w:val="a0"/>
    <w:uiPriority w:val="20"/>
    <w:qFormat/>
    <w:rsid w:val="00C015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4834</Characters>
  <Application>Microsoft Office Word</Application>
  <DocSecurity>0</DocSecurity>
  <Lines>40</Lines>
  <Paragraphs>11</Paragraphs>
  <ScaleCrop>false</ScaleCrop>
  <Company>Grizli777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2014-04-20T18:41:00Z</dcterms:created>
  <dcterms:modified xsi:type="dcterms:W3CDTF">2014-04-20T18:41:00Z</dcterms:modified>
</cp:coreProperties>
</file>