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F" w:rsidRPr="00D65D2F" w:rsidRDefault="00D65D2F" w:rsidP="00D65D2F">
      <w:pPr>
        <w:spacing w:before="66" w:after="66" w:line="461" w:lineRule="atLeast"/>
        <w:ind w:left="133" w:right="133"/>
        <w:outlineLvl w:val="2"/>
        <w:rPr>
          <w:rFonts w:ascii="Tahoma" w:eastAsia="Times New Roman" w:hAnsi="Tahoma" w:cs="Tahoma"/>
          <w:color w:val="0053F9"/>
          <w:sz w:val="33"/>
          <w:szCs w:val="33"/>
          <w:u w:val="single"/>
          <w:lang w:eastAsia="ru-RU"/>
        </w:rPr>
      </w:pPr>
      <w:r w:rsidRPr="00D65D2F">
        <w:rPr>
          <w:rFonts w:ascii="Tahoma" w:eastAsia="Times New Roman" w:hAnsi="Tahoma" w:cs="Tahoma"/>
          <w:color w:val="0053F9"/>
          <w:sz w:val="33"/>
          <w:szCs w:val="33"/>
          <w:u w:val="single"/>
          <w:lang w:eastAsia="ru-RU"/>
        </w:rPr>
        <w:t>Экологическая газета для родителей «Вода - это жизнь»</w:t>
      </w:r>
    </w:p>
    <w:p w:rsidR="00D65D2F" w:rsidRPr="00D65D2F" w:rsidRDefault="00D65D2F" w:rsidP="00D65D2F">
      <w:pPr>
        <w:spacing w:before="66" w:after="66" w:line="240" w:lineRule="auto"/>
        <w:ind w:left="1999" w:firstLine="184"/>
        <w:jc w:val="righ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 </w:t>
      </w:r>
    </w:p>
    <w:p w:rsidR="00D65D2F" w:rsidRPr="00D65D2F" w:rsidRDefault="00D65D2F" w:rsidP="00D65D2F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hyperlink r:id="rId4" w:tgtFrame="_blank" w:history="1"/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color w:val="464646"/>
          <w:lang w:eastAsia="ru-RU"/>
        </w:rPr>
        <w:t>Дождевая вода падает на землю, наполняет ручьи и реки, уносится в моря и океаны и все время испаряется, чтобы опять упасть на землю. Так она совершает круговорот, названный круговоротом воды в природе.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b/>
          <w:bCs/>
          <w:color w:val="464646"/>
          <w:lang w:eastAsia="ru-RU"/>
        </w:rPr>
        <w:t>Вода испаряется.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color w:val="464646"/>
          <w:lang w:eastAsia="ru-RU"/>
        </w:rPr>
        <w:t>Когда вода на поверхности океанов, озер и рек нагревается солнцем, она испаряется-превращается в водяной пар и поднимается в воздух. Атмосфера содержит миллионы тонн невидимого водяного пара. Когда набирается определенный объем воды, пар сгущается в маленькие капельки. Эти капельки слишком легкие, поэтому они не падают. Они образуют облака.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b/>
          <w:bCs/>
          <w:color w:val="464646"/>
          <w:lang w:eastAsia="ru-RU"/>
        </w:rPr>
        <w:t>Вода выпадает на сушу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color w:val="464646"/>
          <w:lang w:eastAsia="ru-RU"/>
        </w:rPr>
        <w:t>Облака переносятся ветром с моря на сушу. Они образованы мельчайшими капельками воды и очень мелкими кристалликами льда </w:t>
      </w:r>
      <w:r w:rsidRPr="00D65D2F">
        <w:rPr>
          <w:rFonts w:ascii="Verdana" w:eastAsia="Times New Roman" w:hAnsi="Verdana" w:cs="Times New Roman"/>
          <w:i/>
          <w:iCs/>
          <w:color w:val="464646"/>
          <w:lang w:eastAsia="ru-RU"/>
        </w:rPr>
        <w:t>(снежинками)</w:t>
      </w:r>
      <w:r w:rsidRPr="00D65D2F">
        <w:rPr>
          <w:rFonts w:ascii="Verdana" w:eastAsia="Times New Roman" w:hAnsi="Verdana" w:cs="Times New Roman"/>
          <w:color w:val="464646"/>
          <w:lang w:eastAsia="ru-RU"/>
        </w:rPr>
        <w:t>, которые остаются висеть в воздухе. Капельки сливаются и образуют капли все более и более тяжелые. Когда они становятся слишком тяжелыми, они падают на землю - идет дождь.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b/>
          <w:bCs/>
          <w:color w:val="464646"/>
          <w:lang w:eastAsia="ru-RU"/>
        </w:rPr>
        <w:t>Вода возвращается в море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color w:val="464646"/>
          <w:lang w:eastAsia="ru-RU"/>
        </w:rPr>
        <w:t>Часть воды, которая выпадает в виде дождя или снега, испаряясь, сразу же возвращается в атмосферу.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color w:val="464646"/>
          <w:lang w:eastAsia="ru-RU"/>
        </w:rPr>
        <w:t>Другая ее часть просачивается в почву или непосредственно подпитывает водяные потоки. Вода возвращается в море в виде ручьев, рек и подземных источников.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b/>
          <w:bCs/>
          <w:color w:val="464646"/>
          <w:lang w:eastAsia="ru-RU"/>
        </w:rPr>
        <w:t>Обратите внимание:</w:t>
      </w:r>
    </w:p>
    <w:p w:rsidR="00D65D2F" w:rsidRPr="00D65D2F" w:rsidRDefault="00D65D2F" w:rsidP="00D65D2F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D65D2F">
        <w:rPr>
          <w:rFonts w:ascii="Verdana" w:eastAsia="Times New Roman" w:hAnsi="Verdana" w:cs="Times New Roman"/>
          <w:color w:val="464646"/>
          <w:lang w:eastAsia="ru-RU"/>
        </w:rPr>
        <w:t>Почему водяной пар невидим? Водяной пар, содержащийся в воздухе, состоит из молекул воды - это газ, столь же легкий и невидимый, как и другие газы.</w:t>
      </w:r>
    </w:p>
    <w:p w:rsidR="00D65D2F" w:rsidRPr="00D65D2F" w:rsidRDefault="00D65D2F" w:rsidP="00D65D2F">
      <w:pPr>
        <w:spacing w:before="34" w:after="34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2CB" w:rsidRDefault="00AC52CB"/>
    <w:sectPr w:rsidR="00AC52CB" w:rsidSect="00AC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5D2F"/>
    <w:rsid w:val="00AC52CB"/>
    <w:rsid w:val="00D6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CB"/>
  </w:style>
  <w:style w:type="paragraph" w:styleId="3">
    <w:name w:val="heading 3"/>
    <w:basedOn w:val="a"/>
    <w:link w:val="30"/>
    <w:uiPriority w:val="9"/>
    <w:qFormat/>
    <w:rsid w:val="00D6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D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D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D2F"/>
  </w:style>
  <w:style w:type="paragraph" w:styleId="a4">
    <w:name w:val="Normal (Web)"/>
    <w:basedOn w:val="a"/>
    <w:uiPriority w:val="99"/>
    <w:semiHidden/>
    <w:unhideWhenUsed/>
    <w:rsid w:val="00D6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883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2017-03-14T18:00:00Z</dcterms:created>
  <dcterms:modified xsi:type="dcterms:W3CDTF">2017-03-14T18:00:00Z</dcterms:modified>
</cp:coreProperties>
</file>