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31" w:rsidRPr="00D95E60" w:rsidRDefault="006E2331" w:rsidP="00D95E60">
      <w:pPr>
        <w:rPr>
          <w:rFonts w:ascii="Georgia" w:hAnsi="Georgia"/>
          <w:b/>
          <w:sz w:val="28"/>
          <w:szCs w:val="28"/>
          <w:shd w:val="clear" w:color="auto" w:fill="FFFFFF"/>
        </w:rPr>
      </w:pPr>
    </w:p>
    <w:p w:rsidR="006E2331" w:rsidRPr="00D95E60" w:rsidRDefault="006E2331" w:rsidP="00D53884">
      <w:pPr>
        <w:jc w:val="center"/>
        <w:rPr>
          <w:rFonts w:ascii="Georgia" w:hAnsi="Georgia"/>
          <w:b/>
          <w:sz w:val="28"/>
          <w:szCs w:val="28"/>
          <w:shd w:val="clear" w:color="auto" w:fill="FFFFFF"/>
        </w:rPr>
      </w:pPr>
      <w:r w:rsidRPr="00D95E60">
        <w:rPr>
          <w:rFonts w:ascii="Georgia" w:hAnsi="Georgia"/>
          <w:b/>
          <w:sz w:val="28"/>
          <w:szCs w:val="28"/>
          <w:shd w:val="clear" w:color="auto" w:fill="FFFFFF"/>
        </w:rPr>
        <w:t>«Физическая готовность ребенка к школе»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447F1">
        <w:rPr>
          <w:rFonts w:ascii="Georgia" w:hAnsi="Georgia"/>
          <w:sz w:val="28"/>
          <w:szCs w:val="28"/>
          <w:shd w:val="clear" w:color="auto" w:fill="FFFFFF"/>
        </w:rPr>
        <w:t>Для успешного обучения в школе ребенку необходима не только умственная, нравственно-волевая подготовка, но и прежде всего физическая готовность к школе. Меняющийся уклад жизни, нарушение старых привычек, возрастание умственных нагрузок, установление новых взаимоотношений с учителем и сверстниками - факторы значительного напряжения нервной системы и других функциональных систем детского организма, что сказывается на здоровье ребенка в целом. Не случайно на первом году обучения в школе у многих детей возрастает заболеваемость. Некоторые шестилетки не адаптируются к школьному режиму даже в течение всего года, что свидетельствует о недостаточном внимании к их физическому состоянию в предшествующий дошкольный период жизни.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447F1">
        <w:rPr>
          <w:rFonts w:ascii="Georgia" w:hAnsi="Georgia"/>
          <w:sz w:val="28"/>
          <w:szCs w:val="28"/>
          <w:shd w:val="clear" w:color="auto" w:fill="FFFFFF"/>
        </w:rPr>
        <w:t>Достаточная физическая подготовка предполагает высокий уровень закаленности и общего физического развития, бодрое и активное состояние организма. Хорошая закалка помогает не только противостоять различным неблагоприятным факторам, возникающим в новых школьных условиях, но и без особого труда, с интересом работать на уроках, своевременно и прочно овладевать знаниями, умениями и навыками.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447F1">
        <w:rPr>
          <w:rFonts w:ascii="Georgia" w:hAnsi="Georgia"/>
          <w:b/>
          <w:i/>
          <w:sz w:val="28"/>
          <w:szCs w:val="28"/>
          <w:shd w:val="clear" w:color="auto" w:fill="FFFFFF"/>
        </w:rPr>
        <w:t>Физическая готовность ребенка к школе</w:t>
      </w:r>
      <w:r w:rsidRPr="00D447F1">
        <w:rPr>
          <w:rFonts w:ascii="Georgia" w:hAnsi="Georgia"/>
          <w:sz w:val="28"/>
          <w:szCs w:val="28"/>
          <w:shd w:val="clear" w:color="auto" w:fill="FFFFFF"/>
        </w:rPr>
        <w:t xml:space="preserve">. Все задачи по физической подготовке выпускника детского сада могут быть успешно решены, если работа ведется систематически и поэтапно в каждом возрастном периоде. К концу шестого года жизни показатели физического развития ребенка в среднем достигают: длина тела - </w:t>
      </w:r>
      <w:smartTag w:uri="urn:schemas-microsoft-com:office:smarttags" w:element="metricconverter">
        <w:smartTagPr>
          <w:attr w:name="ProductID" w:val="116 см"/>
        </w:smartTagPr>
        <w:r w:rsidRPr="00D447F1">
          <w:rPr>
            <w:rFonts w:ascii="Georgia" w:hAnsi="Georgia"/>
            <w:sz w:val="28"/>
            <w:szCs w:val="28"/>
            <w:shd w:val="clear" w:color="auto" w:fill="FFFFFF"/>
          </w:rPr>
          <w:t>116 см</w:t>
        </w:r>
      </w:smartTag>
      <w:r w:rsidRPr="00D447F1">
        <w:rPr>
          <w:rFonts w:ascii="Georgia" w:hAnsi="Georgia"/>
          <w:sz w:val="28"/>
          <w:szCs w:val="28"/>
          <w:shd w:val="clear" w:color="auto" w:fill="FFFFFF"/>
        </w:rPr>
        <w:t xml:space="preserve">, масса тела - </w:t>
      </w:r>
      <w:smartTag w:uri="urn:schemas-microsoft-com:office:smarttags" w:element="metricconverter">
        <w:smartTagPr>
          <w:attr w:name="ProductID" w:val="22 кг"/>
        </w:smartTagPr>
        <w:r w:rsidRPr="00D447F1">
          <w:rPr>
            <w:rFonts w:ascii="Georgia" w:hAnsi="Georgia"/>
            <w:sz w:val="28"/>
            <w:szCs w:val="28"/>
            <w:shd w:val="clear" w:color="auto" w:fill="FFFFFF"/>
          </w:rPr>
          <w:t>22 кг</w:t>
        </w:r>
      </w:smartTag>
      <w:r w:rsidRPr="00D447F1">
        <w:rPr>
          <w:rFonts w:ascii="Georgia" w:hAnsi="Georgia"/>
          <w:sz w:val="28"/>
          <w:szCs w:val="28"/>
          <w:shd w:val="clear" w:color="auto" w:fill="FFFFFF"/>
        </w:rPr>
        <w:t>, окружность грудной клетки - 57-</w:t>
      </w:r>
      <w:smartTag w:uri="urn:schemas-microsoft-com:office:smarttags" w:element="metricconverter">
        <w:smartTagPr>
          <w:attr w:name="ProductID" w:val="58 см"/>
        </w:smartTagPr>
        <w:r w:rsidRPr="00D447F1">
          <w:rPr>
            <w:rFonts w:ascii="Georgia" w:hAnsi="Georgia"/>
            <w:sz w:val="28"/>
            <w:szCs w:val="28"/>
            <w:shd w:val="clear" w:color="auto" w:fill="FFFFFF"/>
          </w:rPr>
          <w:t>58 см</w:t>
        </w:r>
      </w:smartTag>
      <w:r w:rsidRPr="00D447F1">
        <w:rPr>
          <w:rFonts w:ascii="Georgia" w:hAnsi="Georgia"/>
          <w:sz w:val="28"/>
          <w:szCs w:val="28"/>
          <w:shd w:val="clear" w:color="auto" w:fill="FFFFFF"/>
        </w:rPr>
        <w:t>. Основные движения становятся более сложными: увеличиваются скорость бега, длина и высота шага, в прыжках уже можно обращать внимание на правильность разбега, группировки и приземления, шестилетки уже могут подбрасывать и ловить мяч одной рукой.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447F1">
        <w:rPr>
          <w:rFonts w:ascii="Georgia" w:hAnsi="Georgia"/>
          <w:sz w:val="28"/>
          <w:szCs w:val="28"/>
          <w:shd w:val="clear" w:color="auto" w:fill="FFFFFF"/>
        </w:rPr>
        <w:t>Дети знакомятся с техническими элементами различных видов спорта (ходьбы на лыжах, катания на коньках, плавания), овладевают навыками езды на велосипеде, осваивают некоторые спортивные игры (бадминтон, горки и др.). Серьезные требования предъявляются к развитию физических качеств старших дошкольников - к таким как выносливость, ловкость, быстрота, сила.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447F1">
        <w:rPr>
          <w:rFonts w:ascii="Georgia" w:hAnsi="Georgia"/>
          <w:sz w:val="28"/>
          <w:szCs w:val="28"/>
          <w:shd w:val="clear" w:color="auto" w:fill="FFFFFF"/>
        </w:rPr>
        <w:t>К моменту поступления в школу у ребенка должна быть развита способность переносить статические нагрузки, сформулировано умение самостоятельно и творчески использовать накопленный арсенал двигательных средств. Двигательная деятельность должна стать естественной по</w:t>
      </w:r>
      <w:r w:rsidRPr="00D447F1">
        <w:rPr>
          <w:rFonts w:ascii="Georgia" w:hAnsi="Georgia"/>
          <w:sz w:val="28"/>
          <w:szCs w:val="28"/>
          <w:shd w:val="clear" w:color="auto" w:fill="FFFFFF"/>
        </w:rPr>
        <w:lastRenderedPageBreak/>
        <w:t>требностью практически каждого ребенка независимо от уровня его индивидуальной двигательной активности. Суточная норма шагов - 1200-1500. Несмотря на то, что дети сильно различаются по типам подвижности и особенностям характера, у каждого из них необходимо формировать интерес к урокам физической культуры, желание участвовать в играх, проявлять активность на занятиях.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003C10">
        <w:rPr>
          <w:rFonts w:ascii="Georgia" w:hAnsi="Georgia"/>
          <w:b/>
          <w:i/>
          <w:sz w:val="28"/>
          <w:szCs w:val="28"/>
          <w:shd w:val="clear" w:color="auto" w:fill="FFFFFF"/>
        </w:rPr>
        <w:t xml:space="preserve">Физическое воспитание </w:t>
      </w:r>
      <w:r w:rsidRPr="00D447F1">
        <w:rPr>
          <w:rFonts w:ascii="Georgia" w:hAnsi="Georgia"/>
          <w:sz w:val="28"/>
          <w:szCs w:val="28"/>
          <w:shd w:val="clear" w:color="auto" w:fill="FFFFFF"/>
        </w:rPr>
        <w:t>детей дошкольного возраста включает в себя систематические занятия физической культурой, которые проводятся три раза в неделю в разных формах, включая учебную работу: физкультурно-оздоровительные мероприятия, утренняя гимнастика, физкультминутка, физические упражнения и подвижные игры на прогулках. Для обеспечения активности отдыха введены новые формы физкультурно-оздоровительной работы: физкультурные досуги, праздники здоровья, дни здоровья. Наполненные сюжетно-тематическим содержанием, они оставляют яркие эмоциональные впечатления, способствуют развитию интереса и творческой активности ребят.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bookmarkStart w:id="0" w:name="_GoBack"/>
      <w:bookmarkEnd w:id="0"/>
      <w:r w:rsidRPr="00D447F1">
        <w:rPr>
          <w:rFonts w:ascii="Georgia" w:hAnsi="Georgia"/>
          <w:sz w:val="28"/>
          <w:szCs w:val="28"/>
          <w:shd w:val="clear" w:color="auto" w:fill="FFFFFF"/>
        </w:rPr>
        <w:t>Вместе с организованными формами физического воспитания необходимо уделять внимание и самостоятельной двигательной активности дошкольников. Именно здесь наиболее ярко проявляются индивидуальные потребности в активных движениях, что требует соответствующих воспитательных воздействий. Одним из показателей хорошей физической подготовки к школе является высокая работоспособность. Она связана со множеством биологических, социальных, гигиенических и других факторов, поэтому при ее развитии надо учитывать возраст детей, состояние их здоровья, уровень познавательных способностей и т. Д.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003C10">
        <w:rPr>
          <w:rFonts w:ascii="Georgia" w:hAnsi="Georgia"/>
          <w:b/>
          <w:i/>
          <w:sz w:val="28"/>
          <w:szCs w:val="28"/>
          <w:shd w:val="clear" w:color="auto" w:fill="FFFFFF"/>
        </w:rPr>
        <w:t>Умственная работоспособность</w:t>
      </w:r>
      <w:r w:rsidRPr="00D447F1">
        <w:rPr>
          <w:rFonts w:ascii="Georgia" w:hAnsi="Georgia"/>
          <w:sz w:val="28"/>
          <w:szCs w:val="28"/>
          <w:shd w:val="clear" w:color="auto" w:fill="FFFFFF"/>
        </w:rPr>
        <w:t xml:space="preserve"> дошкольников на занятиях проявляется прежде всего в желании самостоятельно работать, в умении сохранять внимание и не отвлекаться в течение 25 минут занятия, в высокой активности и хорошем усвоении программного материала, в отсутствии выраженного утомления после занятия. Для детей дошкольного возраста характерен большой диапазон работоспособности. Например, выполняя специальные задания, дошкольники с высокой работоспособностью проявляют большую настойчивость и собранность, что позволяет им качественно и результативно справляться со значительным объемом работы в соответствии с учебными требованиями.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447F1">
        <w:rPr>
          <w:rFonts w:ascii="Georgia" w:hAnsi="Georgia"/>
          <w:sz w:val="28"/>
          <w:szCs w:val="28"/>
          <w:shd w:val="clear" w:color="auto" w:fill="FFFFFF"/>
        </w:rPr>
        <w:t>В то же время при выполнении длительных и трудных умственных заданий продуктивность в разные периоды занятий у этих ребят может быть различна. Так, часть из них, добиваясь высоких результатов работы в первой половине занятия, резко снижают их во второй, как бы «выкладываясь» в начале работы. Другие же сохраняют высокий уровень работо</w:t>
      </w:r>
      <w:r w:rsidRPr="00D447F1">
        <w:rPr>
          <w:rFonts w:ascii="Georgia" w:hAnsi="Georgia"/>
          <w:sz w:val="28"/>
          <w:szCs w:val="28"/>
          <w:shd w:val="clear" w:color="auto" w:fill="FFFFFF"/>
        </w:rPr>
        <w:lastRenderedPageBreak/>
        <w:t>способности на протяжении всего занятия, но он характеризуется отдельными кратковременными спадами и последующими подъемами.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447F1">
        <w:rPr>
          <w:rFonts w:ascii="Georgia" w:hAnsi="Georgia"/>
          <w:sz w:val="28"/>
          <w:szCs w:val="28"/>
          <w:shd w:val="clear" w:color="auto" w:fill="FFFFFF"/>
        </w:rPr>
        <w:t>Проблема развития умственной работоспособности дошкольников до конца еще не разрешена, что связано с большими индивидуальными различиями, часто перекрывающими возрастные нормы. В дошкольном возрасте дети обладают большими потенциальными возможностями формирования умственной работоспособности, при этом очень важно правильно оценить и определить их предел. Это требует соответствующего внимания и осторожности.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003C10">
        <w:rPr>
          <w:rFonts w:ascii="Georgia" w:hAnsi="Georgia"/>
          <w:b/>
          <w:i/>
          <w:sz w:val="28"/>
          <w:szCs w:val="28"/>
          <w:shd w:val="clear" w:color="auto" w:fill="FFFFFF"/>
        </w:rPr>
        <w:t>Физическая готовность ребенка к школе.</w:t>
      </w:r>
      <w:r w:rsidRPr="00D447F1">
        <w:rPr>
          <w:rFonts w:ascii="Georgia" w:hAnsi="Georgia"/>
          <w:sz w:val="28"/>
          <w:szCs w:val="28"/>
          <w:shd w:val="clear" w:color="auto" w:fill="FFFFFF"/>
        </w:rPr>
        <w:t xml:space="preserve"> Важно учитывать не только объем и качество выполненной ребенком работы, но и состояние его организма во время трудового процесса, затраты энергии, которая нужна для осуществления данной деятельности. Перед поступлением в школу у ребенка важно развить желание учиться, пробудить интерес к знаниям, к самостоятельной деятельности. Заинтересованный содержанием материала и умеющий работать дошкольник без особого труда выдержит продолжительность занятия, активно будет участвовать в образовательном процессе.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447F1">
        <w:rPr>
          <w:rFonts w:ascii="Georgia" w:hAnsi="Georgia"/>
          <w:sz w:val="28"/>
          <w:szCs w:val="28"/>
          <w:shd w:val="clear" w:color="auto" w:fill="FFFFFF"/>
        </w:rPr>
        <w:t xml:space="preserve"> -  при распределении учебного материала следует учитывать, что в начале каждого занятия в течение 4-5 минут рекомендуется давать облегченный подводящий материал. Эмоциональное, интересное начало способствует незаметному «вхождению» в работу и избавляет воспитателя от необходимости делать дисциплинарные замечания.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447F1">
        <w:rPr>
          <w:rFonts w:ascii="Georgia" w:hAnsi="Georgia"/>
          <w:sz w:val="28"/>
          <w:szCs w:val="28"/>
          <w:shd w:val="clear" w:color="auto" w:fill="FFFFFF"/>
        </w:rPr>
        <w:t xml:space="preserve"> -  очень часто причина массовой отвлекаемости детей на занятиях кроется в однообразном, несодержательном проведении занятий с минимальным использованием педагогических приемов, двигательных и игровых компонентов, способствующих отдыху.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447F1">
        <w:rPr>
          <w:rFonts w:ascii="Georgia" w:hAnsi="Georgia"/>
          <w:sz w:val="28"/>
          <w:szCs w:val="28"/>
          <w:shd w:val="clear" w:color="auto" w:fill="FFFFFF"/>
        </w:rPr>
        <w:t xml:space="preserve"> -  после включения детей в работу целесообразно в течение 10-15 минут дать наиболее трудный новый материал, а потом провести физкультминутку. Последняя часть (1/3) занятия вновь облегчается за счет повторения пройденного материала. Воспитатель использует живые и интересные приемы обучения, активизирующие детей.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447F1">
        <w:rPr>
          <w:rFonts w:ascii="Georgia" w:hAnsi="Georgia"/>
          <w:sz w:val="28"/>
          <w:szCs w:val="28"/>
          <w:shd w:val="clear" w:color="auto" w:fill="FFFFFF"/>
        </w:rPr>
        <w:t xml:space="preserve"> -  в связи со снижением работоспособности надо усилить внимание к поведению ребенка, предоставить ему дополнительный отдых, облегченные задания, оказывать индивидуальную помощь и т. д.</w:t>
      </w: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</w:p>
    <w:p w:rsidR="006E2331" w:rsidRPr="00D447F1" w:rsidRDefault="006E2331" w:rsidP="00E445B4">
      <w:pPr>
        <w:jc w:val="both"/>
        <w:rPr>
          <w:rFonts w:ascii="Georgia" w:hAnsi="Georgia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71585"/>
          <w:sz w:val="28"/>
          <w:szCs w:val="28"/>
          <w:lang w:eastAsia="ru-RU"/>
        </w:rPr>
      </w:pPr>
      <w:r w:rsidRPr="00937AFA">
        <w:rPr>
          <w:rFonts w:ascii="Times New Roman" w:hAnsi="Times New Roman"/>
          <w:b/>
          <w:bCs/>
          <w:color w:val="C71585"/>
          <w:sz w:val="28"/>
          <w:szCs w:val="28"/>
          <w:lang w:eastAsia="ru-RU"/>
        </w:rPr>
        <w:t>Взрослые и дети на улицах города</w:t>
      </w:r>
    </w:p>
    <w:p w:rsidR="006E2331" w:rsidRDefault="006E2331" w:rsidP="00E445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C71585"/>
          <w:sz w:val="28"/>
          <w:szCs w:val="28"/>
          <w:lang w:eastAsia="ru-RU"/>
        </w:rPr>
      </w:pPr>
    </w:p>
    <w:p w:rsidR="006E2331" w:rsidRPr="00E445B4" w:rsidRDefault="006E2331" w:rsidP="00E445B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E445B4">
        <w:rPr>
          <w:rFonts w:ascii="Times New Roman" w:hAnsi="Times New Roman"/>
          <w:b/>
          <w:bCs/>
          <w:sz w:val="28"/>
          <w:szCs w:val="28"/>
          <w:lang w:eastAsia="ru-RU"/>
        </w:rPr>
        <w:t>Ф.И.О. родителей_____________________________________________________</w:t>
      </w:r>
    </w:p>
    <w:p w:rsidR="006E2331" w:rsidRPr="00937AFA" w:rsidRDefault="006E2331" w:rsidP="00E445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</w:p>
    <w:p w:rsidR="006E2331" w:rsidRPr="00937AFA" w:rsidRDefault="006E2331" w:rsidP="00E445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Жизнь и здоровье ребенка – самое ценное, поэтому надо уделять большое внимание вопросу безопасности детей на улицах и дорогах.</w:t>
      </w:r>
    </w:p>
    <w:p w:rsidR="006E2331" w:rsidRPr="00937AFA" w:rsidRDefault="006E2331" w:rsidP="00E445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С самого раннего детства у детей формируются определенные привычки, манера поведения, в том числе и привычка соблюдать правила дорожного движения.</w:t>
      </w:r>
    </w:p>
    <w:p w:rsidR="006E2331" w:rsidRPr="00937AFA" w:rsidRDefault="006E2331" w:rsidP="00E445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lastRenderedPageBreak/>
        <w:t>Перед поступлением в школу, ребенок должен ориентироваться на улице и соблюдать все правила ПДД.</w:t>
      </w:r>
    </w:p>
    <w:p w:rsidR="006E2331" w:rsidRPr="00937AFA" w:rsidRDefault="006E2331" w:rsidP="00E445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 xml:space="preserve">Уважаемые родители, постарайтесь ответить на вопросы анкеты, чтобы вы сами </w:t>
      </w:r>
      <w:r w:rsidR="00D95E6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s1026" type="#_x0000_t75" alt="http://crr-224.ucoz.ru/Centr_kons/InstrFK/deti-dtp.jpg" style="position:absolute;left:0;text-align:left;margin-left:-54pt;margin-top:14.55pt;width:2in;height:130pt;z-index:1;visibility:visible;mso-wrap-distance-left:0;mso-wrap-distance-right:0;mso-position-horizontal-relative:margin;mso-position-vertical-relative:line" o:allowoverlap="f">
            <v:imagedata r:id="rId5" o:title=""/>
            <w10:wrap type="square" anchorx="margin"/>
          </v:shape>
        </w:pict>
      </w: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могли понять, знают ли ваши дети правила ПДД.</w:t>
      </w:r>
    </w:p>
    <w:p w:rsidR="006E2331" w:rsidRPr="00937AFA" w:rsidRDefault="006E2331" w:rsidP="00E44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Много ли знаков дорожного движения знает ваш ребенок?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много;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некоторые из них;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не знает никаких.</w:t>
      </w:r>
    </w:p>
    <w:p w:rsidR="006E2331" w:rsidRPr="00937AFA" w:rsidRDefault="006E2331" w:rsidP="00E44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Вы идете по улице с ребенком, при этом: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всегда соблюдаете правила ПДД;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ходите так,  как вам кажется удобным;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нарушаете ПДД.</w:t>
      </w:r>
    </w:p>
    <w:p w:rsidR="006E2331" w:rsidRPr="00937AFA" w:rsidRDefault="006E2331" w:rsidP="00E44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Хорошо ли ваш ребенок знает дорогу домой?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хорошо;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не очень хорошо;</w:t>
      </w:r>
    </w:p>
    <w:p w:rsidR="006E2331" w:rsidRPr="00937AFA" w:rsidRDefault="00D95E60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Рисунок 19" o:spid="_x0000_s1027" type="#_x0000_t75" alt="http://crr-224.ucoz.ru/Centr_kons/InstrFK/49909658.jpg" style="position:absolute;left:0;text-align:left;margin-left:1101.1pt;margin-top:5.75pt;width:179.25pt;height:154.55pt;z-index:2;visibility:visible;mso-wrap-distance-left:0;mso-wrap-distance-right:0;mso-position-horizontal:right;mso-position-horizontal-relative:page;mso-position-vertical-relative:line" o:allowoverlap="f">
            <v:imagedata r:id="rId6" o:title=""/>
            <w10:wrap type="square" anchorx="page"/>
          </v:shape>
        </w:pict>
      </w:r>
      <w:r w:rsidR="006E2331" w:rsidRPr="00937AFA">
        <w:rPr>
          <w:rFonts w:ascii="Times New Roman" w:hAnsi="Times New Roman"/>
          <w:color w:val="2D4200"/>
          <w:sz w:val="28"/>
          <w:szCs w:val="28"/>
          <w:lang w:eastAsia="ru-RU"/>
        </w:rPr>
        <w:t>не знает вообще.</w:t>
      </w:r>
    </w:p>
    <w:p w:rsidR="006E2331" w:rsidRPr="00937AFA" w:rsidRDefault="006E2331" w:rsidP="00E44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Знает ли ваш ребенок, как правильно переходить улицу?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да, ребенок знает и соблюдает  правила перехода улицы;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не всегда правильно переходит улицу;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нет, не знает.</w:t>
      </w:r>
    </w:p>
    <w:p w:rsidR="006E2331" w:rsidRPr="00937AFA" w:rsidRDefault="006E2331" w:rsidP="00E44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Знает ли ваш ребенок сигналы светофора?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да, знает;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путает их;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нет, не знает.</w:t>
      </w:r>
    </w:p>
    <w:p w:rsidR="006E2331" w:rsidRPr="00937AFA" w:rsidRDefault="006E2331" w:rsidP="00E44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Обращаете ли внимание ребенка на неправильное поведение других людей на улице?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да, делаю это постоянно;</w:t>
      </w:r>
    </w:p>
    <w:p w:rsidR="006E2331" w:rsidRPr="00937AFA" w:rsidRDefault="00D95E60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Рисунок 20" o:spid="_x0000_s1028" type="#_x0000_t75" alt="http://crr-224.ucoz.ru/Centr_kons/InstrFK/0000014.jpg" style="position:absolute;left:0;text-align:left;margin-left:351pt;margin-top:6.95pt;width:160pt;height:118.8pt;z-index:3;visibility:visible;mso-wrap-distance-left:0;mso-wrap-distance-right:0;mso-position-vertical-relative:line" o:allowoverlap="f">
            <v:imagedata r:id="rId7" o:title=""/>
            <w10:wrap type="square"/>
          </v:shape>
        </w:pict>
      </w:r>
      <w:r w:rsidR="006E2331" w:rsidRPr="00937AFA">
        <w:rPr>
          <w:rFonts w:ascii="Times New Roman" w:hAnsi="Times New Roman"/>
          <w:color w:val="2D4200"/>
          <w:sz w:val="28"/>
          <w:szCs w:val="28"/>
          <w:lang w:eastAsia="ru-RU"/>
        </w:rPr>
        <w:t>делаю это иногда;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нет, не обращаю.</w:t>
      </w:r>
    </w:p>
    <w:p w:rsidR="006E2331" w:rsidRPr="00937AFA" w:rsidRDefault="006E2331" w:rsidP="00E44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Как ребенок ведет себя в городском транспорте и на остановке?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спокойно;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неспокойно;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ребенка опасно брать в поездку.</w:t>
      </w:r>
    </w:p>
    <w:p w:rsidR="006E2331" w:rsidRPr="00937AFA" w:rsidRDefault="006E2331" w:rsidP="00E445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Часто ли вы уделяете время на обучение ребенка ПДД на улице?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да, часто;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иногда;</w:t>
      </w:r>
    </w:p>
    <w:p w:rsidR="006E2331" w:rsidRPr="00937AFA" w:rsidRDefault="006E2331" w:rsidP="00E445B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очень редко.</w:t>
      </w:r>
    </w:p>
    <w:p w:rsidR="006E2331" w:rsidRDefault="006E2331" w:rsidP="00E445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D4200"/>
          <w:sz w:val="28"/>
          <w:szCs w:val="28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Ответив на вопросы этой анкеты, вы увидите, что надо вам сделать, чтобы спокойно ребенка отпускать одного на улицу.</w:t>
      </w:r>
    </w:p>
    <w:p w:rsidR="006E2331" w:rsidRDefault="006E2331" w:rsidP="00E445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D4200"/>
          <w:sz w:val="28"/>
          <w:szCs w:val="28"/>
          <w:lang w:eastAsia="ru-RU"/>
        </w:rPr>
      </w:pPr>
    </w:p>
    <w:p w:rsidR="006E2331" w:rsidRDefault="006E2331" w:rsidP="00E445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D4200"/>
          <w:sz w:val="28"/>
          <w:szCs w:val="28"/>
          <w:lang w:eastAsia="ru-RU"/>
        </w:rPr>
      </w:pPr>
    </w:p>
    <w:p w:rsidR="006E2331" w:rsidRDefault="006E2331" w:rsidP="00E445B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D4200"/>
          <w:sz w:val="28"/>
          <w:szCs w:val="28"/>
          <w:lang w:eastAsia="ru-RU"/>
        </w:rPr>
      </w:pPr>
    </w:p>
    <w:p w:rsidR="006E2331" w:rsidRPr="00937AFA" w:rsidRDefault="006E2331" w:rsidP="00E445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</w:p>
    <w:p w:rsidR="006E2331" w:rsidRDefault="00D95E60" w:rsidP="00E445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D42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1" o:spid="_x0000_s1029" type="#_x0000_t75" alt="http://crr-224.ucoz.ru/Centr_kons/InstrFK/16.jpg" style="position:absolute;left:0;text-align:left;margin-left:-9pt;margin-top:9.6pt;width:245.75pt;height:184.3pt;z-index:4;visibility:visible;mso-wrap-distance-left:0;mso-wrap-distance-right:0;mso-position-vertical-relative:line" o:allowoverlap="f">
            <v:imagedata r:id="rId8" o:title=""/>
            <w10:wrap type="square"/>
          </v:shape>
        </w:pict>
      </w:r>
      <w:r w:rsidR="006E2331" w:rsidRPr="00937AFA">
        <w:rPr>
          <w:rFonts w:ascii="Times New Roman" w:hAnsi="Times New Roman"/>
          <w:b/>
          <w:bCs/>
          <w:color w:val="2D4200"/>
          <w:sz w:val="28"/>
          <w:szCs w:val="28"/>
          <w:lang w:eastAsia="ru-RU"/>
        </w:rPr>
        <w:t>Советы родителям</w:t>
      </w:r>
    </w:p>
    <w:p w:rsidR="006E2331" w:rsidRDefault="006E2331" w:rsidP="00E445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D4200"/>
          <w:sz w:val="28"/>
          <w:szCs w:val="28"/>
          <w:lang w:eastAsia="ru-RU"/>
        </w:rPr>
      </w:pPr>
    </w:p>
    <w:p w:rsidR="006E2331" w:rsidRDefault="006E2331" w:rsidP="00E445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D4200"/>
          <w:sz w:val="28"/>
          <w:szCs w:val="28"/>
          <w:lang w:eastAsia="ru-RU"/>
        </w:rPr>
      </w:pPr>
    </w:p>
    <w:p w:rsidR="006E2331" w:rsidRDefault="006E2331" w:rsidP="00E445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2D4200"/>
          <w:sz w:val="28"/>
          <w:szCs w:val="28"/>
          <w:lang w:eastAsia="ru-RU"/>
        </w:rPr>
      </w:pPr>
    </w:p>
    <w:p w:rsidR="006E2331" w:rsidRPr="00937AFA" w:rsidRDefault="006E2331" w:rsidP="00E445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</w:p>
    <w:p w:rsidR="006E2331" w:rsidRPr="00937AFA" w:rsidRDefault="006E2331" w:rsidP="00E44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Если у вас на руках ребенок, будьте осторожны: он закрывает вам обзор на улицу.</w:t>
      </w:r>
    </w:p>
    <w:p w:rsidR="006E2331" w:rsidRPr="00937AFA" w:rsidRDefault="006E2331" w:rsidP="00E44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Если вы везете ребенка на санках, будьте осторожны: санки могут опрокинуться, а ребенок попасть на проезжую часть.</w:t>
      </w:r>
    </w:p>
    <w:p w:rsidR="006E2331" w:rsidRPr="00937AFA" w:rsidRDefault="006E2331" w:rsidP="00E44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Если вы стоите с ребенком на остановке автобуса, не приближайтесь к автобусу до полной остановки: ребенок может оступиться и упасть под колеса.</w:t>
      </w:r>
    </w:p>
    <w:p w:rsidR="006E2331" w:rsidRPr="00937AFA" w:rsidRDefault="006E2331" w:rsidP="00E44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Первым в салон автобуса должен войти ребенок, затем взрослый.</w:t>
      </w:r>
    </w:p>
    <w:p w:rsidR="006E2331" w:rsidRPr="00937AFA" w:rsidRDefault="006E2331" w:rsidP="00E44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Выходить из автобуса должен первым взрослый,  затем ребенок.</w:t>
      </w:r>
    </w:p>
    <w:p w:rsidR="006E2331" w:rsidRPr="00937AFA" w:rsidRDefault="006E2331" w:rsidP="00E44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Если вы переходите проезжую часть с ребенком без светофора, делать это только на специальной «зебре», крепко держа ребенка за руку.</w:t>
      </w:r>
    </w:p>
    <w:p w:rsidR="006E2331" w:rsidRPr="00937AFA" w:rsidRDefault="006E2331" w:rsidP="00E445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D4200"/>
          <w:sz w:val="20"/>
          <w:szCs w:val="20"/>
          <w:lang w:eastAsia="ru-RU"/>
        </w:rPr>
      </w:pPr>
      <w:r w:rsidRPr="00937AFA">
        <w:rPr>
          <w:rFonts w:ascii="Times New Roman" w:hAnsi="Times New Roman"/>
          <w:color w:val="2D4200"/>
          <w:sz w:val="28"/>
          <w:szCs w:val="28"/>
          <w:lang w:eastAsia="ru-RU"/>
        </w:rPr>
        <w:t>Если вы обходите с ребенком стоящую машину, отойдите от нее подальше, так как машина закрывает обзор и ребенок думает, что опасность ему не угрожает.</w:t>
      </w: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p w:rsidR="006E2331" w:rsidRPr="00333472" w:rsidRDefault="006E2331" w:rsidP="00E445B4">
      <w:pPr>
        <w:jc w:val="both"/>
        <w:rPr>
          <w:rFonts w:ascii="Georgia" w:hAnsi="Georgia"/>
          <w:color w:val="555555"/>
          <w:sz w:val="28"/>
          <w:szCs w:val="28"/>
          <w:shd w:val="clear" w:color="auto" w:fill="FFFFFF"/>
        </w:rPr>
      </w:pPr>
    </w:p>
    <w:sectPr w:rsidR="006E2331" w:rsidRPr="00333472" w:rsidSect="00E445B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929FD"/>
    <w:multiLevelType w:val="multilevel"/>
    <w:tmpl w:val="0276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1A517A"/>
    <w:multiLevelType w:val="multilevel"/>
    <w:tmpl w:val="D236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4DB"/>
    <w:rsid w:val="00003C10"/>
    <w:rsid w:val="0032297E"/>
    <w:rsid w:val="00333472"/>
    <w:rsid w:val="004016EA"/>
    <w:rsid w:val="004205A6"/>
    <w:rsid w:val="004F394C"/>
    <w:rsid w:val="005201A4"/>
    <w:rsid w:val="006E2331"/>
    <w:rsid w:val="007421FB"/>
    <w:rsid w:val="007700C4"/>
    <w:rsid w:val="0077071A"/>
    <w:rsid w:val="0078279D"/>
    <w:rsid w:val="00937AFA"/>
    <w:rsid w:val="00945B1A"/>
    <w:rsid w:val="00963754"/>
    <w:rsid w:val="009864DB"/>
    <w:rsid w:val="00A07A41"/>
    <w:rsid w:val="00A1466C"/>
    <w:rsid w:val="00B11640"/>
    <w:rsid w:val="00B41272"/>
    <w:rsid w:val="00B9243D"/>
    <w:rsid w:val="00C05557"/>
    <w:rsid w:val="00C17F4E"/>
    <w:rsid w:val="00CC18E5"/>
    <w:rsid w:val="00D447F1"/>
    <w:rsid w:val="00D53884"/>
    <w:rsid w:val="00D95E60"/>
    <w:rsid w:val="00E445B4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77B13373"/>
  <w15:docId w15:val="{C61EF093-8CEC-46EC-85DD-0662AA24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Горенюк</dc:creator>
  <cp:keywords/>
  <dc:description/>
  <cp:lastModifiedBy>Никитинская Майя</cp:lastModifiedBy>
  <cp:revision>9</cp:revision>
  <cp:lastPrinted>2017-12-11T08:06:00Z</cp:lastPrinted>
  <dcterms:created xsi:type="dcterms:W3CDTF">2017-12-05T00:46:00Z</dcterms:created>
  <dcterms:modified xsi:type="dcterms:W3CDTF">2020-03-19T09:16:00Z</dcterms:modified>
</cp:coreProperties>
</file>