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15" w:rsidRDefault="00F22515" w:rsidP="00F225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выбрать вид спорта?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Ясно – движение детям необходимо. Но, к сожалению, реальность такова, что с каждым годом все меньше и меньше малышей приходят в спорт.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 30% дошкольников уже намечаются изменения осанки (а в первые годы школьных занятий этот показатель увеличивается до 65%!);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более 30% детишек весят больше, чем положено. А ведь известно, что детское ожирение победить очень сложно;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от 20 до 25% малышей уже имеют нарушения кровообращения;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40% детишек регулярно жалуются на боли в спине.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Понятно, что каждый родитель хочет, чтобы его ребенок рос здоровым и сильным.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Командные игры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 </w:t>
      </w:r>
    </w:p>
    <w:p w:rsidR="00F22515" w:rsidRDefault="00F22515" w:rsidP="00F22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 </w:t>
      </w:r>
    </w:p>
    <w:p w:rsidR="00F22515" w:rsidRDefault="00F22515" w:rsidP="00F2251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Как правило, мальчишкам нравится много движения и общения, да и к тому же в футбол, как и в хоккей, у нас в стране «играют настоящие мужчины». </w:t>
      </w:r>
      <w:r>
        <w:rPr>
          <w:rFonts w:ascii="Calibri" w:hAnsi="Calibri" w:cs="Calibri"/>
          <w:sz w:val="22"/>
          <w:szCs w:val="22"/>
        </w:rPr>
        <w:t xml:space="preserve">5 </w:t>
      </w:r>
    </w:p>
    <w:p w:rsidR="00F22515" w:rsidRDefault="00F22515" w:rsidP="00F22515">
      <w:pPr>
        <w:pStyle w:val="Default"/>
        <w:rPr>
          <w:color w:val="auto"/>
        </w:rPr>
      </w:pPr>
    </w:p>
    <w:p w:rsidR="00F22515" w:rsidRDefault="00F22515" w:rsidP="00F225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Водные виды спорта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Гимнастика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Кроме того, гибкость, сформированная во время занятий, сохраняется у девочки на всю оставшуюся жизнь, придавая походке легкость и грацию.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Лыжи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Это не только традиционные лыжи, но и модные нынче биатлон, сноуборд, прыжки с трамплина, горные лыжи и многое другое. </w:t>
      </w:r>
    </w:p>
    <w:p w:rsidR="00E55787" w:rsidRDefault="00F22515" w:rsidP="00E55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 </w:t>
      </w:r>
    </w:p>
    <w:p w:rsidR="00F22515" w:rsidRDefault="00F22515" w:rsidP="00E557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Фигурное катание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Теннис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Боевые искусства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>
        <w:rPr>
          <w:color w:val="auto"/>
          <w:sz w:val="23"/>
          <w:szCs w:val="23"/>
        </w:rPr>
        <w:t>травматичности</w:t>
      </w:r>
      <w:proofErr w:type="spellEnd"/>
      <w:r>
        <w:rPr>
          <w:color w:val="auto"/>
          <w:sz w:val="23"/>
          <w:szCs w:val="23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Танцы </w:t>
      </w:r>
    </w:p>
    <w:p w:rsidR="00F22515" w:rsidRDefault="00F22515" w:rsidP="00F22515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 </w:t>
      </w:r>
      <w:bookmarkStart w:id="0" w:name="_GoBack"/>
      <w:bookmarkEnd w:id="0"/>
    </w:p>
    <w:p w:rsidR="00F22515" w:rsidRDefault="00F22515" w:rsidP="00F2251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Это очень важно!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</w:t>
      </w:r>
    </w:p>
    <w:p w:rsidR="00F22515" w:rsidRDefault="00F22515" w:rsidP="00F225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 </w:t>
      </w:r>
    </w:p>
    <w:p w:rsidR="00AE4934" w:rsidRDefault="00F22515" w:rsidP="00F22515">
      <w:r>
        <w:rPr>
          <w:sz w:val="23"/>
          <w:szCs w:val="23"/>
        </w:rPr>
        <w:t>Но главное, чтобы малыши хотели заниматься, ведь спорт – это здоровье!</w:t>
      </w:r>
    </w:p>
    <w:sectPr w:rsidR="00AE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3"/>
    <w:rsid w:val="00AE4934"/>
    <w:rsid w:val="00DE7663"/>
    <w:rsid w:val="00E55787"/>
    <w:rsid w:val="00F2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F2B3"/>
  <w15:chartTrackingRefBased/>
  <w15:docId w15:val="{A44EF3D5-9D8C-438C-93B9-F51BCB6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3</cp:revision>
  <dcterms:created xsi:type="dcterms:W3CDTF">2020-03-19T17:05:00Z</dcterms:created>
  <dcterms:modified xsi:type="dcterms:W3CDTF">2020-03-19T17:10:00Z</dcterms:modified>
</cp:coreProperties>
</file>