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46" w:rsidRPr="00012046" w:rsidRDefault="00012046" w:rsidP="000120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1204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</w:t>
      </w:r>
      <w:r w:rsidRPr="00012046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Самодельные музыкальные инструменты в</w:t>
      </w:r>
      <w:r w:rsidR="00291B88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развитии музыкальности у детей</w:t>
      </w:r>
      <w:bookmarkStart w:id="0" w:name="_GoBack"/>
      <w:bookmarkEnd w:id="0"/>
      <w:r w:rsidRPr="0001204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012046" w:rsidRPr="00012046" w:rsidRDefault="00012046" w:rsidP="000120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012046" w:rsidRPr="00012046" w:rsidRDefault="00012046" w:rsidP="000120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012046" w:rsidRPr="00012046" w:rsidRDefault="00012046" w:rsidP="00012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</w:t>
      </w: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</w:p>
    <w:p w:rsidR="00012046" w:rsidRPr="00012046" w:rsidRDefault="00012046" w:rsidP="00012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Юрыжева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Олеговна</w:t>
      </w:r>
    </w:p>
    <w:p w:rsidR="00012046" w:rsidRPr="00012046" w:rsidRDefault="00012046" w:rsidP="00012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0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                       </w:t>
      </w:r>
    </w:p>
    <w:p w:rsidR="00012046" w:rsidRPr="00012046" w:rsidRDefault="00012046" w:rsidP="00012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0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                       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развитие оказывает </w:t>
      </w:r>
      <w:proofErr w:type="gram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чем</w:t>
      </w:r>
      <w:proofErr w:type="gram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</w:t>
      </w:r>
      <w:proofErr w:type="spell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 возраста. 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</w:t>
      </w:r>
      <w:proofErr w:type="gram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детсаду</w:t>
      </w:r>
      <w:proofErr w:type="gram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школе.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музыкальной среды отражает принцип системности в овладении музыкальной деятельностью: она должна соответствовать возрасту детей и содержанию их музыкальной деятельности, поэтому следует усложнять содержание среды по возрастным ступеням. Содержание должно обеспечивать возможности для музыкально-творческого развития детей и получения из среды необходимой им информации для музыкально-творческой деятельности.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гамму </w:t>
      </w:r>
      <w:proofErr w:type="spell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звукоизвлечений</w:t>
      </w:r>
      <w:proofErr w:type="spell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Шумовые инструменты – это самое привлекательное, что есть для маленьких детей в музыке. Они просты и наиболее доступны детям раннего возраста.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</w:t>
      </w:r>
      <w:proofErr w:type="spell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клавесы</w:t>
      </w:r>
      <w:proofErr w:type="spell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тон-блоки,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Дополняют этот ансамбль ксилофоны и металлофоны. Обычно их называют «</w:t>
      </w:r>
      <w:proofErr w:type="spell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орфовскими</w:t>
      </w:r>
      <w:proofErr w:type="spell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инструментами. 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игрушками 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</w:t>
      </w:r>
      <w:proofErr w:type="gram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концертный рояль</w:t>
      </w:r>
      <w:proofErr w:type="gram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расчёска.  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творческого </w:t>
      </w:r>
      <w:proofErr w:type="spell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звукотворчеста</w:t>
      </w:r>
      <w:proofErr w:type="spell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неизмеримо больше. Они ограничены лишь фантазией и желанием изобретать. Для изготовления самодельных инструментов подойдёт всё, что угодно:</w:t>
      </w:r>
    </w:p>
    <w:p w:rsidR="00012046" w:rsidRPr="00012046" w:rsidRDefault="00012046" w:rsidP="0001204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(целлофан, пергамент, газета, гофре и пр.);</w:t>
      </w:r>
    </w:p>
    <w:p w:rsidR="00012046" w:rsidRPr="00012046" w:rsidRDefault="00012046" w:rsidP="0001204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кубики, карандаши, катушки, палочки разной толщины, брусочки;</w:t>
      </w:r>
    </w:p>
    <w:p w:rsidR="00012046" w:rsidRPr="00012046" w:rsidRDefault="00012046" w:rsidP="0001204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012046" w:rsidRPr="00012046" w:rsidRDefault="00012046" w:rsidP="0001204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Леска, нитки простые и шерстяные, проволока, ткань;</w:t>
      </w:r>
    </w:p>
    <w:p w:rsidR="00012046" w:rsidRPr="00012046" w:rsidRDefault="00012046" w:rsidP="0001204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материалы: желуди, каштаны, шишки, орехи, скорлупки от них, крупа, камешки, ракушки;</w:t>
      </w:r>
    </w:p>
    <w:p w:rsidR="00012046" w:rsidRPr="00012046" w:rsidRDefault="00012046" w:rsidP="0001204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пластика, небольшие металлические предметы (ключи, скобочки, палочки, гайки, кольца и пр.);</w:t>
      </w:r>
    </w:p>
    <w:p w:rsidR="00012046" w:rsidRPr="00012046" w:rsidRDefault="00012046" w:rsidP="0001204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 банки разных размеров;</w:t>
      </w:r>
    </w:p>
    <w:p w:rsidR="00012046" w:rsidRPr="00012046" w:rsidRDefault="00012046" w:rsidP="0001204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Стеклянные бутылки и фужеры;</w:t>
      </w:r>
    </w:p>
    <w:p w:rsidR="00012046" w:rsidRPr="00012046" w:rsidRDefault="00012046" w:rsidP="00012046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Пуговицы, шарики, </w:t>
      </w:r>
      <w:proofErr w:type="spell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резиночки</w:t>
      </w:r>
      <w:proofErr w:type="spell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колокольчики, пустые тюбики от губной помады, расчёски.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многое другое, из чего можно извлечь звуки.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дошкольников метроритмического чувства во всех его компонентах (чувство ритма, метра, темпа, формы, ритмического </w:t>
      </w:r>
      <w:proofErr w:type="gram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рисунка)-</w:t>
      </w:r>
      <w:proofErr w:type="gram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определяющим для успешного  дальнейшего музыкального развития и приобщения их к коллективным формам </w:t>
      </w:r>
      <w:proofErr w:type="spell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компоненты чувства ритма при этом имеют большое значение,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развитию. Ошибочно считать, что чувство метра </w:t>
      </w:r>
      <w:proofErr w:type="gram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воспитывается</w:t>
      </w:r>
      <w:proofErr w:type="gram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 собой. Такие задания как: услышать, отметить его </w:t>
      </w:r>
      <w:proofErr w:type="gram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 разными</w:t>
      </w:r>
      <w:proofErr w:type="gram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в инструментальной музыке, речевых и двигательных упражнениях, «звучащих жестах» даются детям на каждом занятии.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детей игра на самодельных и детских  музыкальных инструментах – это средство преодоления застенчивости, скованности, формирования умения  передать чувства, внутренний духовный мир, развития музыкальной памяти, внимания, творческой инициативы, расширения сферы музыкальной деятельности.</w:t>
      </w:r>
    </w:p>
    <w:p w:rsidR="00012046" w:rsidRPr="00012046" w:rsidRDefault="00012046" w:rsidP="00012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игра на самодельных музыкальных инструментах, позволяет ребенку:</w:t>
      </w:r>
    </w:p>
    <w:p w:rsidR="00012046" w:rsidRPr="00012046" w:rsidRDefault="00012046" w:rsidP="00012046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историей возникновения музыкальных инструментов.</w:t>
      </w:r>
    </w:p>
    <w:p w:rsidR="00012046" w:rsidRPr="00012046" w:rsidRDefault="00012046" w:rsidP="00012046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 музыкальный</w:t>
      </w:r>
      <w:proofErr w:type="gram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 и внимание, метроритмическое чувство.</w:t>
      </w:r>
    </w:p>
    <w:p w:rsidR="00012046" w:rsidRPr="00012046" w:rsidRDefault="00012046" w:rsidP="00012046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 практическому</w:t>
      </w:r>
      <w:proofErr w:type="gram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усвоение музыкальных знаний.</w:t>
      </w:r>
    </w:p>
    <w:p w:rsidR="00012046" w:rsidRPr="00012046" w:rsidRDefault="00012046" w:rsidP="00012046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proofErr w:type="gram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proofErr w:type="gram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012046" w:rsidRPr="00012046" w:rsidRDefault="00012046" w:rsidP="00012046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потребность </w:t>
      </w:r>
      <w:proofErr w:type="gram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</w:t>
      </w:r>
      <w:proofErr w:type="spell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proofErr w:type="gram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046" w:rsidRPr="00012046" w:rsidRDefault="00012046" w:rsidP="00012046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детей в креативных отношениях на занятии.</w:t>
      </w:r>
    </w:p>
    <w:p w:rsidR="00012046" w:rsidRPr="00012046" w:rsidRDefault="00012046" w:rsidP="00012046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свободно импровизировать, делать экспромты в системе «педагог-ребенок».</w:t>
      </w:r>
    </w:p>
    <w:p w:rsidR="00012046" w:rsidRPr="004E3505" w:rsidRDefault="00012046" w:rsidP="00012046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воспитанию </w:t>
      </w:r>
      <w:proofErr w:type="gramStart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лидерских  качеств</w:t>
      </w:r>
      <w:proofErr w:type="gramEnd"/>
      <w:r w:rsidRPr="0001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ребенка на основе самоорганизации и самоконтроля</w:t>
      </w:r>
    </w:p>
    <w:p w:rsidR="004E3505" w:rsidRPr="00012046" w:rsidRDefault="004E3505" w:rsidP="004E3505">
      <w:pPr>
        <w:shd w:val="clear" w:color="auto" w:fill="FFFFFF"/>
        <w:spacing w:after="0" w:line="360" w:lineRule="auto"/>
        <w:ind w:left="142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 примеры, некоторых самодельных инструментов.</w:t>
      </w:r>
    </w:p>
    <w:p w:rsidR="004E3505" w:rsidRPr="004E3505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0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Китайский барабан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(Консервная банка, оба дна отсутствуют, а вместо них надеты пластмассовые крышки. Нужна еще палочка-ручка, но, к сожалению, пока не придумала как ее закрепить, поэтому стучим просто держа в руке).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noProof/>
          <w:lang w:eastAsia="ru-RU"/>
        </w:rPr>
        <w:drawing>
          <wp:inline distT="0" distB="0" distL="0" distR="0">
            <wp:extent cx="3810000" cy="2581275"/>
            <wp:effectExtent l="0" t="0" r="0" b="9525"/>
            <wp:docPr id="12" name="Рисунок 12" descr="самодельнгый китайский бараба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дельнгый китайский бараба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Pr="004E3505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br/>
      </w:r>
      <w:r w:rsidRPr="004E350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Гусли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(на крышку из-под обувной коробки натянуты резинки). 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noProof/>
          <w:lang w:eastAsia="ru-RU"/>
        </w:rPr>
        <w:drawing>
          <wp:inline distT="0" distB="0" distL="0" distR="0">
            <wp:extent cx="3810000" cy="2857500"/>
            <wp:effectExtent l="0" t="0" r="0" b="0"/>
            <wp:docPr id="11" name="Рисунок 11" descr="самодельные гусл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дельные гусл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4E3505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4E350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Шейкеры с разным звучанием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 xml:space="preserve">(один - металлический в коробке из-под крема, другой - рулончик от туалетной бумаги. Наполнители - гречка и рис).  </w:t>
      </w: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noProof/>
          <w:lang w:eastAsia="ru-RU"/>
        </w:rPr>
        <w:drawing>
          <wp:inline distT="0" distB="0" distL="0" distR="0">
            <wp:extent cx="3810000" cy="3067050"/>
            <wp:effectExtent l="0" t="0" r="0" b="0"/>
            <wp:docPr id="10" name="Рисунок 10" descr="самодельный шейкер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дельный шейкер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noProof/>
          <w:lang w:eastAsia="ru-RU"/>
        </w:rPr>
        <w:lastRenderedPageBreak/>
        <w:drawing>
          <wp:inline distT="0" distB="0" distL="0" distR="0">
            <wp:extent cx="3810000" cy="3257550"/>
            <wp:effectExtent l="0" t="0" r="0" b="0"/>
            <wp:docPr id="9" name="Рисунок 9" descr="самодельный шейкер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дельный шейкер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4E3505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4E350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Музыка ветра (колокольчики)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(распотрошила готовую китайскую подвеску - поснимала все лишнее, а трубочки повесила в ряд. Теперь этот инструмент можно использовать и как оркестровые колокольчики, если стучать по ним палочкой. 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noProof/>
          <w:lang w:eastAsia="ru-RU"/>
        </w:rPr>
        <w:drawing>
          <wp:inline distT="0" distB="0" distL="0" distR="0">
            <wp:extent cx="3581400" cy="3810000"/>
            <wp:effectExtent l="0" t="0" r="0" b="0"/>
            <wp:docPr id="8" name="Рисунок 8" descr="самодельная музыка ветр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дельная музыка ветр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Pr="004E3505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br/>
        <w:t>Обычный колокольчик, подвешенный на подставку.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noProof/>
          <w:lang w:eastAsia="ru-RU"/>
        </w:rPr>
        <w:drawing>
          <wp:inline distT="0" distB="0" distL="0" distR="0">
            <wp:extent cx="3019425" cy="3810000"/>
            <wp:effectExtent l="0" t="0" r="9525" b="0"/>
            <wp:docPr id="7" name="Рисунок 7" descr="колокольчик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локольчик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4E3505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4E350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Свистулька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(от колпачка шариковой ручки отрезано "донышко", поперек получившейся дырочки натянута полоска резинки от воздушного шарика. Подобное было в моем детстве - свистулька вставлялась в воздушный шарик и громко свистела, пока он сдувался) 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noProof/>
          <w:lang w:eastAsia="ru-RU"/>
        </w:rPr>
        <w:drawing>
          <wp:inline distT="0" distB="0" distL="0" distR="0">
            <wp:extent cx="3810000" cy="2857500"/>
            <wp:effectExtent l="0" t="0" r="0" b="0"/>
            <wp:docPr id="6" name="Рисунок 6" descr="самодельная свистуль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одельная свистуль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Pr="004E3505" w:rsidRDefault="004E3505" w:rsidP="004E350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br/>
      </w:r>
      <w:r w:rsidRPr="004E350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Губная гармошка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 xml:space="preserve">(к расческе сзади </w:t>
      </w:r>
      <w:proofErr w:type="spellStart"/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внатяг</w:t>
      </w:r>
      <w:proofErr w:type="spellEnd"/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прикладывается бумажная полоса, после чего можно прижать губы к расческе и издавать звук "у-у-у" или петь песни)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noProof/>
          <w:lang w:eastAsia="ru-RU"/>
        </w:rPr>
        <w:drawing>
          <wp:inline distT="0" distB="0" distL="0" distR="0">
            <wp:extent cx="3810000" cy="2857500"/>
            <wp:effectExtent l="0" t="0" r="0" b="0"/>
            <wp:docPr id="5" name="Рисунок 5" descr="самодельная губная гармошка из расчес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модельная губная гармошка из расчес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Флейта Пана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noProof/>
          <w:lang w:eastAsia="ru-RU"/>
        </w:rPr>
        <w:drawing>
          <wp:inline distT="0" distB="0" distL="0" distR="0">
            <wp:extent cx="3810000" cy="3381375"/>
            <wp:effectExtent l="0" t="0" r="0" b="9525"/>
            <wp:docPr id="2" name="Рисунок 2" descr="флейта Пана поделк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лейта Пана поделк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5" w:rsidRPr="004E3505" w:rsidRDefault="004E3505" w:rsidP="004E3505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Микрофон (или барабан </w:t>
      </w:r>
      <w:r w:rsidRPr="004E350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можно использовать как угодно :) из консервной банки.</w:t>
      </w:r>
    </w:p>
    <w:p w:rsidR="004E3505" w:rsidRPr="004E3505" w:rsidRDefault="004E3505" w:rsidP="004E3505">
      <w:pPr>
        <w:pStyle w:val="a5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E3505">
        <w:rPr>
          <w:noProof/>
          <w:lang w:eastAsia="ru-RU"/>
        </w:rPr>
        <w:lastRenderedPageBreak/>
        <w:drawing>
          <wp:inline distT="0" distB="0" distL="0" distR="0">
            <wp:extent cx="3162300" cy="3810000"/>
            <wp:effectExtent l="0" t="0" r="0" b="0"/>
            <wp:docPr id="1" name="Рисунок 1" descr="барабан - детская игрушк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арабан - детская игрушк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93" w:rsidRPr="00012046" w:rsidRDefault="00866893" w:rsidP="00012046">
      <w:pPr>
        <w:spacing w:line="360" w:lineRule="auto"/>
        <w:ind w:firstLine="709"/>
        <w:jc w:val="both"/>
        <w:rPr>
          <w:sz w:val="28"/>
          <w:szCs w:val="28"/>
        </w:rPr>
      </w:pPr>
    </w:p>
    <w:sectPr w:rsidR="00866893" w:rsidRPr="0001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0DA2"/>
    <w:multiLevelType w:val="multilevel"/>
    <w:tmpl w:val="4ADC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7796F"/>
    <w:multiLevelType w:val="multilevel"/>
    <w:tmpl w:val="C638D1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21E1D"/>
    <w:multiLevelType w:val="multilevel"/>
    <w:tmpl w:val="0DBE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46"/>
    <w:rsid w:val="00012046"/>
    <w:rsid w:val="00291B88"/>
    <w:rsid w:val="004E3505"/>
    <w:rsid w:val="008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39160-C124-487D-B562-351D8CC3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12046"/>
  </w:style>
  <w:style w:type="character" w:customStyle="1" w:styleId="c15">
    <w:name w:val="c15"/>
    <w:basedOn w:val="a0"/>
    <w:rsid w:val="00012046"/>
  </w:style>
  <w:style w:type="paragraph" w:customStyle="1" w:styleId="c2">
    <w:name w:val="c2"/>
    <w:basedOn w:val="a"/>
    <w:rsid w:val="0001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046"/>
  </w:style>
  <w:style w:type="paragraph" w:customStyle="1" w:styleId="c5">
    <w:name w:val="c5"/>
    <w:basedOn w:val="a"/>
    <w:rsid w:val="0001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2046"/>
  </w:style>
  <w:style w:type="character" w:customStyle="1" w:styleId="c21">
    <w:name w:val="c21"/>
    <w:basedOn w:val="a0"/>
    <w:rsid w:val="00012046"/>
  </w:style>
  <w:style w:type="character" w:styleId="a3">
    <w:name w:val="Hyperlink"/>
    <w:basedOn w:val="a0"/>
    <w:uiPriority w:val="99"/>
    <w:semiHidden/>
    <w:unhideWhenUsed/>
    <w:rsid w:val="004E35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505"/>
  </w:style>
  <w:style w:type="character" w:styleId="a4">
    <w:name w:val="Strong"/>
    <w:basedOn w:val="a0"/>
    <w:uiPriority w:val="22"/>
    <w:qFormat/>
    <w:rsid w:val="004E3505"/>
    <w:rPr>
      <w:b/>
      <w:bCs/>
    </w:rPr>
  </w:style>
  <w:style w:type="paragraph" w:styleId="a5">
    <w:name w:val="List Paragraph"/>
    <w:basedOn w:val="a"/>
    <w:uiPriority w:val="34"/>
    <w:qFormat/>
    <w:rsid w:val="004E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59.radikal.ru/i166/1111/b0/27b472608c07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1.bp.blogspot.com/-Q2Ntwv8E6Tg/UVSYM-wdH0I/AAAAAAAAUu8/SBzG0otZwd0/s400/28.03.2013+17-08-45_0034.JPG" TargetMode="External"/><Relationship Id="rId7" Type="http://schemas.openxmlformats.org/officeDocument/2006/relationships/hyperlink" Target="http://s02.radikal.ru/i175/1111/5f/d1cc642277e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007.radikal.ru/i301/1111/3d/d9804c51ec63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017.radikal.ru/i441/1111/24/1d1b58f6dd83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s018.radikal.ru/i505/1202/35/801bfbb91613.jpg" TargetMode="External"/><Relationship Id="rId15" Type="http://schemas.openxmlformats.org/officeDocument/2006/relationships/hyperlink" Target="http://s017.radikal.ru/i420/1111/83/9eaf5062165f.jpg" TargetMode="External"/><Relationship Id="rId23" Type="http://schemas.openxmlformats.org/officeDocument/2006/relationships/hyperlink" Target="http://4.bp.blogspot.com/-GHKLDYLImAc/UWMQWJZMgNI/AAAAAAAAU4g/pIdSzJeBVK8/s1600/08.04.2013+11-27-35_004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017.radikal.ru/i416/1111/83/0695739d1c5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017.radikal.ru/i441/1111/71/1d82ae59f05c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1324</Words>
  <Characters>7552</Characters>
  <Application>Microsoft Office Word</Application>
  <DocSecurity>0</DocSecurity>
  <Lines>62</Lines>
  <Paragraphs>17</Paragraphs>
  <ScaleCrop>false</ScaleCrop>
  <Company>UralSOFT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dcterms:created xsi:type="dcterms:W3CDTF">2017-02-14T05:54:00Z</dcterms:created>
  <dcterms:modified xsi:type="dcterms:W3CDTF">2017-02-15T14:29:00Z</dcterms:modified>
</cp:coreProperties>
</file>