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31" w:rsidRPr="0081256E" w:rsidRDefault="00F71331" w:rsidP="00F713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Задания на развитие способности к ориентированию в пространстве</w:t>
      </w:r>
    </w:p>
    <w:p w:rsidR="00F71331" w:rsidRPr="0081256E" w:rsidRDefault="00F71331" w:rsidP="00F7133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Складывание бумажных человечков из различных предметов (ручки, ножки) и складывание частей лица человечка (носик, глазки). Одевание бумажных кукол. Выполнение этих видов заданий следует сопровождать словесными инструкциями, </w:t>
      </w:r>
      <w:proofErr w:type="gramStart"/>
      <w:r w:rsidRPr="0081256E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proofErr w:type="gramEnd"/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 «надень шляпку на голову куколке». </w:t>
      </w:r>
    </w:p>
    <w:p w:rsidR="00F71331" w:rsidRPr="0081256E" w:rsidRDefault="00F71331" w:rsidP="00F7133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Называйте различные части тела, ребенок должен показать их на себе. Можно это делать в игровой </w:t>
      </w:r>
      <w:proofErr w:type="gramStart"/>
      <w:r w:rsidRPr="0081256E">
        <w:rPr>
          <w:rFonts w:ascii="Arial" w:eastAsia="Times New Roman" w:hAnsi="Arial" w:cs="Arial"/>
          <w:sz w:val="24"/>
          <w:szCs w:val="24"/>
          <w:lang w:eastAsia="ru-RU"/>
        </w:rPr>
        <w:t>ситуации:</w:t>
      </w:r>
      <w:r w:rsidRPr="0081256E">
        <w:rPr>
          <w:rFonts w:ascii="Arial" w:eastAsia="Times New Roman" w:hAnsi="Arial" w:cs="Arial"/>
          <w:sz w:val="24"/>
          <w:szCs w:val="24"/>
          <w:lang w:eastAsia="ru-RU"/>
        </w:rPr>
        <w:br/>
        <w:t>–</w:t>
      </w:r>
      <w:proofErr w:type="gramEnd"/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 Дорогая куколка, поиграй со мной.</w:t>
      </w:r>
      <w:r w:rsidRPr="0081256E">
        <w:rPr>
          <w:rFonts w:ascii="Arial" w:eastAsia="Times New Roman" w:hAnsi="Arial" w:cs="Arial"/>
          <w:sz w:val="24"/>
          <w:szCs w:val="24"/>
          <w:lang w:eastAsia="ru-RU"/>
        </w:rPr>
        <w:br/>
        <w:t>– Покажу, что хочешь, только песню спой.</w:t>
      </w:r>
      <w:r w:rsidRPr="0081256E">
        <w:rPr>
          <w:rFonts w:ascii="Arial" w:eastAsia="Times New Roman" w:hAnsi="Arial" w:cs="Arial"/>
          <w:sz w:val="24"/>
          <w:szCs w:val="24"/>
          <w:lang w:eastAsia="ru-RU"/>
        </w:rPr>
        <w:br/>
        <w:t>– Покажи животик.</w:t>
      </w:r>
      <w:r w:rsidRPr="0081256E">
        <w:rPr>
          <w:rFonts w:ascii="Arial" w:eastAsia="Times New Roman" w:hAnsi="Arial" w:cs="Arial"/>
          <w:sz w:val="24"/>
          <w:szCs w:val="24"/>
          <w:lang w:eastAsia="ru-RU"/>
        </w:rPr>
        <w:br/>
        <w:t>– Вот он мой животик.</w:t>
      </w:r>
      <w:r w:rsidRPr="0081256E">
        <w:rPr>
          <w:rFonts w:ascii="Arial" w:eastAsia="Times New Roman" w:hAnsi="Arial" w:cs="Arial"/>
          <w:sz w:val="24"/>
          <w:szCs w:val="24"/>
          <w:lang w:eastAsia="ru-RU"/>
        </w:rPr>
        <w:br/>
        <w:t>– Покажи мне ручки.</w:t>
      </w:r>
      <w:r w:rsidRPr="0081256E">
        <w:rPr>
          <w:rFonts w:ascii="Arial" w:eastAsia="Times New Roman" w:hAnsi="Arial" w:cs="Arial"/>
          <w:sz w:val="24"/>
          <w:szCs w:val="24"/>
          <w:lang w:eastAsia="ru-RU"/>
        </w:rPr>
        <w:br/>
        <w:t>– Вот мои ручки...»</w:t>
      </w:r>
      <w:r w:rsidRPr="0081256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т.д. </w:t>
      </w:r>
    </w:p>
    <w:p w:rsidR="00F71331" w:rsidRPr="0081256E" w:rsidRDefault="00F71331" w:rsidP="00F7133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Загадывание предметов. Ребенок отгадывает предмет, следуя подсказкам взрослого. </w:t>
      </w:r>
      <w:proofErr w:type="gramStart"/>
      <w:r w:rsidRPr="0081256E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proofErr w:type="gramEnd"/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: «Он круглый и лежит под столом» (мяч). </w:t>
      </w:r>
    </w:p>
    <w:p w:rsidR="00F71331" w:rsidRPr="0081256E" w:rsidRDefault="00F71331" w:rsidP="00F7133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фигурок людей и животных на картинках, изображающих пейзажи и панорамы. </w:t>
      </w:r>
      <w:proofErr w:type="gramStart"/>
      <w:r w:rsidRPr="0081256E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proofErr w:type="gramEnd"/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: «Давай поместим уточку у воды» или «Поставь человечка рядом с домиком». Это упражнение эффективно для усвоения предлогов «над», «под», «рядом» и пр. </w:t>
      </w:r>
    </w:p>
    <w:p w:rsidR="00F71331" w:rsidRPr="0081256E" w:rsidRDefault="00F71331" w:rsidP="00F7133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картинки с помощью вопросов: «Кто сидит на дереве?», «Кто стоит под деревом?», «Что летит над домом?» «Что лежит под домом?» и т.д. </w:t>
      </w:r>
    </w:p>
    <w:p w:rsidR="00F71331" w:rsidRPr="0081256E" w:rsidRDefault="00F71331" w:rsidP="00F7133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Массаж или поглаживание частей тела с произнесением вслух их названий. </w:t>
      </w:r>
    </w:p>
    <w:p w:rsidR="00F71331" w:rsidRDefault="00F71331" w:rsidP="00F713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6427C" w:rsidRDefault="0046427C">
      <w:bookmarkStart w:id="0" w:name="_GoBack"/>
      <w:bookmarkEnd w:id="0"/>
    </w:p>
    <w:sectPr w:rsidR="0046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140"/>
    <w:multiLevelType w:val="multilevel"/>
    <w:tmpl w:val="E82A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79"/>
    <w:rsid w:val="0046427C"/>
    <w:rsid w:val="00673879"/>
    <w:rsid w:val="00F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A661-D934-44D0-804E-F2FF224E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2017-09-26T15:05:00Z</dcterms:created>
  <dcterms:modified xsi:type="dcterms:W3CDTF">2017-09-26T15:05:00Z</dcterms:modified>
</cp:coreProperties>
</file>