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E15" w:rsidRPr="0081256E" w:rsidRDefault="001B4E15" w:rsidP="001B4E1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125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Задания на развитие навыков социализации</w:t>
      </w:r>
    </w:p>
    <w:p w:rsidR="001B4E15" w:rsidRPr="0081256E" w:rsidRDefault="001B4E15" w:rsidP="001B4E15">
      <w:pPr>
        <w:numPr>
          <w:ilvl w:val="0"/>
          <w:numId w:val="1"/>
        </w:numPr>
        <w:spacing w:before="100" w:beforeAutospacing="1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1256E">
        <w:rPr>
          <w:rFonts w:ascii="Arial" w:eastAsia="Times New Roman" w:hAnsi="Arial" w:cs="Arial"/>
          <w:sz w:val="24"/>
          <w:szCs w:val="24"/>
          <w:lang w:eastAsia="ru-RU"/>
        </w:rPr>
        <w:t xml:space="preserve">Совместное чтение сказок. Сочинение окончания сказки, новых приключений героев. </w:t>
      </w:r>
    </w:p>
    <w:p w:rsidR="001B4E15" w:rsidRPr="0081256E" w:rsidRDefault="001B4E15" w:rsidP="001B4E15">
      <w:pPr>
        <w:numPr>
          <w:ilvl w:val="0"/>
          <w:numId w:val="1"/>
        </w:numPr>
        <w:spacing w:before="100" w:beforeAutospacing="1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1256E">
        <w:rPr>
          <w:rFonts w:ascii="Arial" w:eastAsia="Times New Roman" w:hAnsi="Arial" w:cs="Arial"/>
          <w:sz w:val="24"/>
          <w:szCs w:val="24"/>
          <w:lang w:eastAsia="ru-RU"/>
        </w:rPr>
        <w:t xml:space="preserve">Игра с выражениями лица. Нужно подготовить карточки с изображением различных выражений лица (рисунки или фото). Предложите ребенку угадать настроение изображенного человека, глядя на картинки, попросите ребенка описать, что чувствует человек и почему. </w:t>
      </w:r>
    </w:p>
    <w:p w:rsidR="001B4E15" w:rsidRPr="0081256E" w:rsidRDefault="001B4E15" w:rsidP="001B4E15">
      <w:pPr>
        <w:numPr>
          <w:ilvl w:val="0"/>
          <w:numId w:val="1"/>
        </w:numPr>
        <w:spacing w:before="100" w:beforeAutospacing="1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1256E">
        <w:rPr>
          <w:rFonts w:ascii="Arial" w:eastAsia="Times New Roman" w:hAnsi="Arial" w:cs="Arial"/>
          <w:sz w:val="24"/>
          <w:szCs w:val="24"/>
          <w:lang w:eastAsia="ru-RU"/>
        </w:rPr>
        <w:t xml:space="preserve">Совместное изготовление подарков для друзей и членов семьи. Подарком может послужить все – нарисованная самостоятельно картинка, фигурка из каштанов, ожерелье из макарон, главное, чтобы это было сделано своими руками. </w:t>
      </w:r>
    </w:p>
    <w:p w:rsidR="001B4E15" w:rsidRPr="0081256E" w:rsidRDefault="001B4E15" w:rsidP="001B4E15">
      <w:pPr>
        <w:numPr>
          <w:ilvl w:val="0"/>
          <w:numId w:val="1"/>
        </w:numPr>
        <w:spacing w:before="100" w:beforeAutospacing="1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1256E">
        <w:rPr>
          <w:rFonts w:ascii="Arial" w:eastAsia="Times New Roman" w:hAnsi="Arial" w:cs="Arial"/>
          <w:sz w:val="24"/>
          <w:szCs w:val="24"/>
          <w:lang w:eastAsia="ru-RU"/>
        </w:rPr>
        <w:t xml:space="preserve">Вовлечение ребенка в социальную деятельность: написание писем, отправка посылок, совершение покупок в магазине, посещение парикмахерской и т.д. </w:t>
      </w:r>
    </w:p>
    <w:p w:rsidR="001B4E15" w:rsidRPr="0081256E" w:rsidRDefault="001B4E15" w:rsidP="001B4E15">
      <w:pPr>
        <w:numPr>
          <w:ilvl w:val="0"/>
          <w:numId w:val="1"/>
        </w:numPr>
        <w:spacing w:before="100" w:beforeAutospacing="1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1256E">
        <w:rPr>
          <w:rFonts w:ascii="Arial" w:eastAsia="Times New Roman" w:hAnsi="Arial" w:cs="Arial"/>
          <w:sz w:val="24"/>
          <w:szCs w:val="24"/>
          <w:lang w:eastAsia="ru-RU"/>
        </w:rPr>
        <w:t xml:space="preserve">Написание письма члену семьи, бабушке, дедушке, тете или другу. Если ребенок еще не умеет писать, можно составить письмо из картинок, вырезав их из газеты или журнала (если ребенок в достаточной степени владеет тонкой моторикой). </w:t>
      </w:r>
    </w:p>
    <w:p w:rsidR="001B4E15" w:rsidRPr="0081256E" w:rsidRDefault="001B4E15" w:rsidP="001B4E15">
      <w:pPr>
        <w:numPr>
          <w:ilvl w:val="0"/>
          <w:numId w:val="1"/>
        </w:numPr>
        <w:spacing w:before="100" w:beforeAutospacing="1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1256E">
        <w:rPr>
          <w:rFonts w:ascii="Arial" w:eastAsia="Times New Roman" w:hAnsi="Arial" w:cs="Arial"/>
          <w:sz w:val="24"/>
          <w:szCs w:val="24"/>
          <w:lang w:eastAsia="ru-RU"/>
        </w:rPr>
        <w:t xml:space="preserve">Обсуждение эмоций. Спрашивайте ребенка о чувствах, которые он испытывает (в разных ситуациях). Взрослый может помочь ребенку подобрать слова </w:t>
      </w:r>
      <w:proofErr w:type="gramStart"/>
      <w:r w:rsidRPr="0081256E">
        <w:rPr>
          <w:rFonts w:ascii="Arial" w:eastAsia="Times New Roman" w:hAnsi="Arial" w:cs="Arial"/>
          <w:sz w:val="24"/>
          <w:szCs w:val="24"/>
          <w:lang w:eastAsia="ru-RU"/>
        </w:rPr>
        <w:t>для описании</w:t>
      </w:r>
      <w:proofErr w:type="gramEnd"/>
      <w:r w:rsidRPr="0081256E">
        <w:rPr>
          <w:rFonts w:ascii="Arial" w:eastAsia="Times New Roman" w:hAnsi="Arial" w:cs="Arial"/>
          <w:sz w:val="24"/>
          <w:szCs w:val="24"/>
          <w:lang w:eastAsia="ru-RU"/>
        </w:rPr>
        <w:t xml:space="preserve"> своих чувств и эмоций. Нужно использовать простые названия эмоций, такие как «грусть», «радость», «злость» и т.п. </w:t>
      </w:r>
    </w:p>
    <w:p w:rsidR="001B4E15" w:rsidRPr="0081256E" w:rsidRDefault="001B4E15" w:rsidP="001B4E15">
      <w:pPr>
        <w:numPr>
          <w:ilvl w:val="0"/>
          <w:numId w:val="1"/>
        </w:numPr>
        <w:spacing w:before="100" w:beforeAutospacing="1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1256E">
        <w:rPr>
          <w:rFonts w:ascii="Arial" w:eastAsia="Times New Roman" w:hAnsi="Arial" w:cs="Arial"/>
          <w:sz w:val="24"/>
          <w:szCs w:val="24"/>
          <w:lang w:eastAsia="ru-RU"/>
        </w:rPr>
        <w:t xml:space="preserve">Игра в командные игры (например, футбол), в которых важно умение сотрудничать с другими. (Два человека – тоже команда.) </w:t>
      </w:r>
    </w:p>
    <w:p w:rsidR="001B4E15" w:rsidRPr="0081256E" w:rsidRDefault="001B4E15" w:rsidP="001B4E15">
      <w:pPr>
        <w:numPr>
          <w:ilvl w:val="0"/>
          <w:numId w:val="1"/>
        </w:numPr>
        <w:spacing w:before="100" w:beforeAutospacing="1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1256E">
        <w:rPr>
          <w:rFonts w:ascii="Arial" w:eastAsia="Times New Roman" w:hAnsi="Arial" w:cs="Arial"/>
          <w:sz w:val="24"/>
          <w:szCs w:val="24"/>
          <w:lang w:eastAsia="ru-RU"/>
        </w:rPr>
        <w:t xml:space="preserve">Вместе с ребенком попробуйте создать генеалогическое дерево, представляющее всю семью и связи между членами семьи. </w:t>
      </w:r>
    </w:p>
    <w:p w:rsidR="001B4E15" w:rsidRDefault="001B4E15" w:rsidP="001B4E15"/>
    <w:p w:rsidR="0046427C" w:rsidRDefault="0046427C">
      <w:bookmarkStart w:id="0" w:name="_GoBack"/>
      <w:bookmarkEnd w:id="0"/>
    </w:p>
    <w:sectPr w:rsidR="0046427C" w:rsidSect="00921DC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DCD" w:rsidRDefault="001B4E1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998729"/>
      <w:docPartObj>
        <w:docPartGallery w:val="Page Numbers (Bottom of Page)"/>
        <w:docPartUnique/>
      </w:docPartObj>
    </w:sdtPr>
    <w:sdtEndPr/>
    <w:sdtContent>
      <w:p w:rsidR="00921DCD" w:rsidRDefault="001B4E1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21DCD" w:rsidRDefault="001B4E1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DCD" w:rsidRDefault="001B4E15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DCD" w:rsidRDefault="001B4E1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DCD" w:rsidRDefault="001B4E1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DCD" w:rsidRDefault="001B4E1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16C32"/>
    <w:multiLevelType w:val="multilevel"/>
    <w:tmpl w:val="1C9AB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C64"/>
    <w:rsid w:val="001B4E15"/>
    <w:rsid w:val="0046427C"/>
    <w:rsid w:val="00E0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DDF8E-877B-4B4F-9414-8311247D7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4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B4E15"/>
  </w:style>
  <w:style w:type="paragraph" w:styleId="a5">
    <w:name w:val="footer"/>
    <w:basedOn w:val="a"/>
    <w:link w:val="a6"/>
    <w:uiPriority w:val="99"/>
    <w:unhideWhenUsed/>
    <w:rsid w:val="001B4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4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2017-09-26T15:06:00Z</dcterms:created>
  <dcterms:modified xsi:type="dcterms:W3CDTF">2017-09-26T15:06:00Z</dcterms:modified>
</cp:coreProperties>
</file>