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592" w:rsidRPr="00815592" w:rsidRDefault="00815592" w:rsidP="00815592">
      <w:pPr>
        <w:spacing w:after="0" w:line="49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81559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Как выявить талант ребенка</w:t>
      </w:r>
    </w:p>
    <w:p w:rsidR="00815592" w:rsidRPr="00815592" w:rsidRDefault="00815592" w:rsidP="0081559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9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FA91D4B" wp14:editId="32CEC67B">
            <wp:extent cx="4419600" cy="2948940"/>
            <wp:effectExtent l="0" t="0" r="0" b="3810"/>
            <wp:docPr id="1" name="Рисунок 1" descr="http://kotikit.ru/wp-content/uploads/2012/02/2635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tikit.ru/wp-content/uploads/2012/02/26359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592" w:rsidRPr="00815592" w:rsidRDefault="00815592" w:rsidP="00815592">
      <w:pPr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дошкольные годы у многих детей проявляются специфические способности в конкретной области человеческой деятельности, что может свидетельствовать о врожденных способностях того или иного ребенка, его одаренности. Американские психологи А. де </w:t>
      </w:r>
      <w:proofErr w:type="spellStart"/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Хаан</w:t>
      </w:r>
      <w:proofErr w:type="spellEnd"/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Г. Каф разработали тест-анкету на выявление подобных способностей.</w:t>
      </w:r>
    </w:p>
    <w:p w:rsidR="00815592" w:rsidRPr="00815592" w:rsidRDefault="00815592" w:rsidP="00815592">
      <w:pPr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признаков музыкальных способностей</w:t>
      </w:r>
    </w:p>
    <w:p w:rsidR="00815592" w:rsidRPr="00815592" w:rsidRDefault="00815592" w:rsidP="00815592">
      <w:pPr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вашего ребенка музыкальный талант, если он:</w:t>
      </w:r>
    </w:p>
    <w:p w:rsidR="00815592" w:rsidRPr="00815592" w:rsidRDefault="00815592" w:rsidP="00815592">
      <w:pPr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любит слушать музыку и всегда стремится туда, где она </w:t>
      </w:r>
      <w:proofErr w:type="gramStart"/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звучит;</w:t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</w:t>
      </w:r>
      <w:proofErr w:type="gramEnd"/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быстро и легко чувствует на ритм и мелодию, отзываясь на них, внимательно вслушиваясь в них и легко их запоминая;</w:t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если поет, играет на музыкальных инструментах, вкладывая в свое исполнение много чувств и энергии, а также собственное настроение;</w:t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сочиняет свои мелодии;</w:t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научился или в данный момент учится играть на каком-нибудь музыкальном инструменте.</w:t>
      </w:r>
    </w:p>
    <w:p w:rsidR="00815592" w:rsidRPr="00815592" w:rsidRDefault="00815592" w:rsidP="00815592">
      <w:pPr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признаков технических способностей</w:t>
      </w:r>
    </w:p>
    <w:p w:rsidR="00815592" w:rsidRPr="00815592" w:rsidRDefault="00815592" w:rsidP="00815592">
      <w:pPr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ребенок имеет технические способности, если он:</w:t>
      </w:r>
    </w:p>
    <w:p w:rsidR="00815592" w:rsidRPr="00815592" w:rsidRDefault="00815592" w:rsidP="00815592">
      <w:pPr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интересуется всевозможными машинами и механизмами;</w:t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любит конструкторы, собирать модели, приборы и радиоаппаратуру, сам находит причины неисправностей и капризов механизмов и аппаратуры, любит всевозможные поломки или сбои в работе любых механизмов;</w:t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может чинить неисправные приборы и механизмы, создавать новые игрушки и приборы из старых деталей, находит оригинальные решения техническим проблемам;</w:t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умеет рисовать чертежи и эскизы разных механизмов и делает это с </w:t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любовью;</w:t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интересуется технической литературой.</w:t>
      </w:r>
    </w:p>
    <w:p w:rsidR="00815592" w:rsidRPr="00815592" w:rsidRDefault="00815592" w:rsidP="00815592">
      <w:pPr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признаков способностей к научной работе</w:t>
      </w:r>
    </w:p>
    <w:p w:rsidR="00815592" w:rsidRPr="00815592" w:rsidRDefault="00815592" w:rsidP="00815592">
      <w:pPr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имеются способности к научной работе в случае, если он:</w:t>
      </w:r>
    </w:p>
    <w:p w:rsidR="00815592" w:rsidRPr="00815592" w:rsidRDefault="00815592" w:rsidP="00815592">
      <w:pPr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обладает ярко выраженной способностью воспринимать абстрактные понятия, обобщения;</w:t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умеет четко выражать словами чужие и свои собственные мысли или наблюдения, нередко записывая их не с целью похвастаться, а для самого себя;</w:t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любит слушать, читать научно-популярные издания, книги, взрослые статьи, опережая в данном вопросе сверстников на несколько лет;</w:t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постоянно пытается найти собственное объяснение причинам и смыслу разных событий;</w:t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с удовольствием создает собственные проекты, конструкции, схемы;</w:t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не унывает, если его изобретения не понравились кому-то или не получились, спустя короткий промежуток времени снова приступает к работе.</w:t>
      </w:r>
    </w:p>
    <w:p w:rsidR="00815592" w:rsidRPr="00815592" w:rsidRDefault="00815592" w:rsidP="00815592">
      <w:pPr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признаков артистического таланта</w:t>
      </w:r>
    </w:p>
    <w:p w:rsidR="00815592" w:rsidRPr="00815592" w:rsidRDefault="00815592" w:rsidP="00815592">
      <w:pPr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вашего ребенка артистический талант если он:</w:t>
      </w:r>
    </w:p>
    <w:p w:rsidR="00815592" w:rsidRPr="00815592" w:rsidRDefault="00815592" w:rsidP="00815592">
      <w:pPr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часто выражает свои чувства при помощи мимики, жестов, </w:t>
      </w:r>
      <w:proofErr w:type="gramStart"/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движений;</w:t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</w:t>
      </w:r>
      <w:proofErr w:type="gramEnd"/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стремится вызывать эмоциональные реакции у других, в моменты увлеченного рассказа или выступления;</w:t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меняет тональность, выражение голоса, непроизвольно подражает человеку, о котором он рассказывает;</w:t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с удовольствием выступает перед аудиторией, предпочитая выступать перед взрослыми слушателями;</w:t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легко передразнивает привычки, позы и выражения;</w:t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очень пластичен, открыт всему новому;</w:t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любит красивую и характерную одежду.</w:t>
      </w:r>
    </w:p>
    <w:p w:rsidR="00815592" w:rsidRPr="00815592" w:rsidRDefault="00815592" w:rsidP="00815592">
      <w:pPr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признаков незаурядного интеллекта</w:t>
      </w:r>
    </w:p>
    <w:p w:rsidR="00815592" w:rsidRPr="00815592" w:rsidRDefault="00815592" w:rsidP="00815592">
      <w:pPr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малыш обладает незаурядным интеллектом, если он:</w:t>
      </w:r>
    </w:p>
    <w:p w:rsidR="00815592" w:rsidRPr="00815592" w:rsidRDefault="00815592" w:rsidP="00815592">
      <w:pPr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отлично рассуждает, ясно мыслит, всегда понимает недосказанное, предугадывает причины и мотивы поступков людей;</w:t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имеет хорошую память;</w:t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легко схватывает новый учебный материал;</w:t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часто задает продуманные и оправданные ситуацией вопросы;</w:t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любит читать книги, причем соответственно своей собственной программе, на пару лет опережающей дошкольную программу или школьную;</w:t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значительно обгоняет своих сверстников по интеллекту, в учебе при этом не обязательно является отличником, но часто жалуется, что в школе ему </w:t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скучно;</w:t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хорошо информирован о событиях и проблемах, которые не касаются непосредственно его;</w:t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обладает чувством собственного достоинства, здравого смысла, рассудителен, иногда расчетлив;</w:t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чрезмерно восприимчив, наблюдателен, быстро реагирует на новое и неожиданное в его жизни.</w:t>
      </w:r>
    </w:p>
    <w:p w:rsidR="00815592" w:rsidRPr="00815592" w:rsidRDefault="00815592" w:rsidP="00815592">
      <w:pPr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признаков спортивного таланта</w:t>
      </w:r>
    </w:p>
    <w:p w:rsidR="00815592" w:rsidRPr="00815592" w:rsidRDefault="00815592" w:rsidP="00815592">
      <w:pPr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Спортивным талантом обладает ребенок, если он:</w:t>
      </w:r>
    </w:p>
    <w:p w:rsidR="00815592" w:rsidRPr="00815592" w:rsidRDefault="00815592" w:rsidP="00815592">
      <w:pPr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энергичен и все время находится в движении;</w:t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очень смел и не боится синяков, шишек;</w:t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почти всегда побеждает в потасовках или выигрывает в спортивных играх;</w:t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легко управляется с коньками, лыжами, мячами, клюшками, причем вы даже не знаете когда он успел этому научиться;</w:t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лучше других сверстников физически развит, координирован в движениях, двигается пластично и грациозно;</w:t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книгам и спокойным развлечениям предпочитает игры, соревнования, иногда и бесцельную беготню;</w:t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вам кажется, что он никогда не устает;</w:t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неважно, интересуется он одним видом спорта или всеми, но у него есть свой кумир - спортсмен, которому он старается подражать.</w:t>
      </w:r>
    </w:p>
    <w:p w:rsidR="00815592" w:rsidRPr="00815592" w:rsidRDefault="00815592" w:rsidP="00815592">
      <w:pPr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признаков литературного дарования</w:t>
      </w:r>
    </w:p>
    <w:p w:rsidR="00815592" w:rsidRPr="00815592" w:rsidRDefault="00815592" w:rsidP="00815592">
      <w:pPr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вашего ребенка литературный талант, если он:</w:t>
      </w:r>
    </w:p>
    <w:p w:rsidR="00815592" w:rsidRPr="00815592" w:rsidRDefault="00815592" w:rsidP="00815592">
      <w:pPr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четко и интересно рассказывает о чем-либо, умея придерживаться выбранного сюжета, и не теряя основную мысль;</w:t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пофантазирует или импровизирует на тему действительного события, придавая ему что-то новое, необычное;</w:t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в своих устных и письменных рассказах употребляет такие слова, которые хорошо выражают эмоциональное состояние и чувства воображаемых или реальных героев сюжета;</w:t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персонажи его фантазий живые и интересные, очеловеченные;</w:t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любит в уединении сочинять (или писать) рассказы, стихи, не боясь начать писать (сочинять) роман о личной жизни.</w:t>
      </w:r>
    </w:p>
    <w:p w:rsidR="00815592" w:rsidRPr="00815592" w:rsidRDefault="00815592" w:rsidP="00815592">
      <w:pPr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признаков художественных способностей</w:t>
      </w:r>
    </w:p>
    <w:p w:rsidR="00815592" w:rsidRPr="00815592" w:rsidRDefault="00815592" w:rsidP="00815592">
      <w:pPr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Художественные способности ребенка проявляются в том, что он:</w:t>
      </w:r>
    </w:p>
    <w:p w:rsidR="00815592" w:rsidRPr="00815592" w:rsidRDefault="00815592" w:rsidP="00815592">
      <w:pPr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не в силах подобрать слова выражает мысль рисунком, лепкой, в которых выражает свои эмоции, чувства и переживания;</w:t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в своих работах отражает разнообразие предметов, людей, животных и ситуаций, не «зацикливаясь» на изображении уже чего-то хорошо получившегося;</w:t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 очень серьезно относится к произведениям искусства, ведет себя вдумчиво и серьезно, когда его внимание направлено на какое-то произведение искусства или пейзаж;</w:t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в свободное время, с удовольствием лепит, рисует, чертит, комбинируя материалы и краски;</w:t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пытается создать произведение, имеющее прикладное значение, например, украшение для дома или одежды;</w:t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не стесняется высказывать собственное мнение даже о классике, причем может даже попробовать критиковать, используя вполне разумные доводы.</w:t>
      </w:r>
    </w:p>
    <w:p w:rsidR="00815592" w:rsidRPr="00815592" w:rsidRDefault="00815592" w:rsidP="00815592">
      <w:pPr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список признаков опознания того или иного таланта, родителям следует вооружиться карандашом и бумагой, чтобы оценить в баллах (от 2 до 5) своего ребенка по каждому таланту, дабы выявить предрасположенность к той или иной сфере деятельности. Если какой-то пункт одной из характеристик прямо написан по вашему ребенку, ставьте за него 5 баллов, если характеристика выражена хорошо - это 4 балла, и так далее (но ставить оценку ниже 2 баллов не стоит).</w:t>
      </w:r>
    </w:p>
    <w:p w:rsidR="00815592" w:rsidRPr="00815592" w:rsidRDefault="00815592" w:rsidP="00815592">
      <w:pPr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сложите полученные баллы внутри каждой из восьми анкет по каждому типу таланта и поделите полученную сумму на число признаков конкретного таланта.</w:t>
      </w:r>
    </w:p>
    <w:p w:rsidR="00815592" w:rsidRDefault="00815592" w:rsidP="00815592">
      <w:pPr>
        <w:spacing w:after="15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постройте график. Проведите ось координат. На горизонтальной оси выстройте 8 позиций (число видов таланта). На вертикальную ось через равные расстояния нанесите цифры от 2 до 5. На пересечение проекций средней оценки в баллах с видом таланта нанесите точку. Соедините полученные точки, и вы получите необходимый вам график одаренности вашего ребенка.</w:t>
      </w:r>
      <w:r w:rsidRPr="00815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15592" w:rsidRPr="00815592" w:rsidRDefault="00815592" w:rsidP="00815592">
      <w:pPr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 одаренности</w:t>
      </w:r>
    </w:p>
    <w:p w:rsidR="00815592" w:rsidRPr="00815592" w:rsidRDefault="00815592" w:rsidP="00815592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92">
        <w:rPr>
          <w:rFonts w:ascii="Times New Roman" w:eastAsia="Times New Roman" w:hAnsi="Times New Roman" w:cs="Times New Roman"/>
          <w:noProof/>
          <w:color w:val="157DB6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5D58989" wp14:editId="3B44CCF4">
            <wp:extent cx="3764280" cy="2240280"/>
            <wp:effectExtent l="0" t="0" r="7620" b="7620"/>
            <wp:docPr id="2" name="Рисунок 2" descr="Тест анкета хаан каф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ст анкета хаан каф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592" w:rsidRPr="00815592" w:rsidRDefault="00815592" w:rsidP="00815592">
      <w:pPr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график одаренности вы уже поняли, а вот для чего он нужен, сейчас разберемся.</w:t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График одаренности необходим для того, чтобы ваш сын или дочь могли одновременно заниматься музыкой и плаванием, или математикой и рисованием. Посмотрев на график, родители смогут оценить перспективы </w:t>
      </w: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ребенка и предрасположенность к той или иной сфере деятельности. У данного ребенка может быть сразу талант или наклонности в области музыки, науки, интеллекта, артистических сферах или только в одном из этих направлений. Тогда плавание и технический кружок ему будут неинтересны и тягостны.</w:t>
      </w:r>
    </w:p>
    <w:p w:rsidR="00815592" w:rsidRPr="00815592" w:rsidRDefault="00815592" w:rsidP="00815592">
      <w:pPr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делать если линия на графике не имеет пиков? Родители не должны </w:t>
      </w:r>
      <w:bookmarkStart w:id="0" w:name="_GoBack"/>
      <w:bookmarkEnd w:id="0"/>
      <w:r w:rsidRPr="0081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переживать, ведь предлагаемый метод выявления одаренностей ребенка посредством анкетирования все-таки очень прост, а талант, как всем известно, имеет свойство долгое время «дремать», дабы набраться силы и бурно проявиться или раскрыться немного позже.</w:t>
      </w:r>
    </w:p>
    <w:p w:rsidR="009B094C" w:rsidRDefault="00A82E20"/>
    <w:p w:rsidR="00815592" w:rsidRPr="00815592" w:rsidRDefault="00815592">
      <w:pPr>
        <w:rPr>
          <w:b/>
        </w:rPr>
      </w:pPr>
      <w:r w:rsidRPr="00815592">
        <w:rPr>
          <w:b/>
        </w:rPr>
        <w:t>Источник: http://kotikit.ru/qanda/kak-vyyavit-talant-rebenka/</w:t>
      </w:r>
    </w:p>
    <w:sectPr w:rsidR="00815592" w:rsidRPr="0081559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E20" w:rsidRDefault="00A82E20" w:rsidP="00815592">
      <w:pPr>
        <w:spacing w:after="0" w:line="240" w:lineRule="auto"/>
      </w:pPr>
      <w:r>
        <w:separator/>
      </w:r>
    </w:p>
  </w:endnote>
  <w:endnote w:type="continuationSeparator" w:id="0">
    <w:p w:rsidR="00A82E20" w:rsidRDefault="00A82E20" w:rsidP="0081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E20" w:rsidRDefault="00A82E20" w:rsidP="00815592">
      <w:pPr>
        <w:spacing w:after="0" w:line="240" w:lineRule="auto"/>
      </w:pPr>
      <w:r>
        <w:separator/>
      </w:r>
    </w:p>
  </w:footnote>
  <w:footnote w:type="continuationSeparator" w:id="0">
    <w:p w:rsidR="00A82E20" w:rsidRDefault="00A82E20" w:rsidP="00815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850910"/>
      <w:docPartObj>
        <w:docPartGallery w:val="Page Numbers (Top of Page)"/>
        <w:docPartUnique/>
      </w:docPartObj>
    </w:sdtPr>
    <w:sdtContent>
      <w:p w:rsidR="00815592" w:rsidRDefault="0081559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815592" w:rsidRDefault="008155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F8"/>
    <w:rsid w:val="00815592"/>
    <w:rsid w:val="00A2379E"/>
    <w:rsid w:val="00A82E20"/>
    <w:rsid w:val="00AB27F8"/>
    <w:rsid w:val="00E2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E7626-4259-443C-ABFA-1574D6C9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5592"/>
  </w:style>
  <w:style w:type="paragraph" w:styleId="a5">
    <w:name w:val="footer"/>
    <w:basedOn w:val="a"/>
    <w:link w:val="a6"/>
    <w:uiPriority w:val="99"/>
    <w:unhideWhenUsed/>
    <w:rsid w:val="00815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5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7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43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16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kotikit.ru/wp-content/uploads/2012/02/000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1174</Words>
  <Characters>6697</Characters>
  <Application>Microsoft Office Word</Application>
  <DocSecurity>0</DocSecurity>
  <Lines>55</Lines>
  <Paragraphs>15</Paragraphs>
  <ScaleCrop>false</ScaleCrop>
  <Company/>
  <LinksUpToDate>false</LinksUpToDate>
  <CharactersWithSpaces>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2015-08-31T08:15:00Z</dcterms:created>
  <dcterms:modified xsi:type="dcterms:W3CDTF">2015-08-31T08:19:00Z</dcterms:modified>
</cp:coreProperties>
</file>